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885FB" w14:textId="77777777" w:rsidR="006434B4" w:rsidRPr="00824376" w:rsidRDefault="006434B4" w:rsidP="006434B4">
      <w:pPr>
        <w:pStyle w:val="Standard"/>
        <w:rPr>
          <w:b/>
          <w:lang w:val="en-GB"/>
        </w:rPr>
      </w:pPr>
      <w:r w:rsidRPr="00824376">
        <w:rPr>
          <w:rFonts w:ascii="Garamond" w:eastAsia="MS Mincho" w:hAnsi="Garamond"/>
          <w:b/>
          <w:sz w:val="28"/>
          <w:szCs w:val="28"/>
          <w:lang w:val="en-GB"/>
        </w:rPr>
        <w:t>La Biennale di Venezia</w:t>
      </w:r>
    </w:p>
    <w:p w14:paraId="7CF8EDA2" w14:textId="77777777" w:rsidR="006434B4" w:rsidRPr="00824376" w:rsidRDefault="006434B4" w:rsidP="006434B4">
      <w:pPr>
        <w:pStyle w:val="Standard"/>
        <w:jc w:val="both"/>
        <w:rPr>
          <w:rFonts w:ascii="Garamond" w:eastAsia="MS Mincho" w:hAnsi="Garamond"/>
          <w:b/>
          <w:sz w:val="28"/>
          <w:szCs w:val="28"/>
          <w:lang w:val="en-GB"/>
        </w:rPr>
      </w:pPr>
      <w:r w:rsidRPr="00824376">
        <w:rPr>
          <w:rFonts w:ascii="Garamond" w:eastAsia="MS Mincho" w:hAnsi="Garamond"/>
          <w:b/>
          <w:sz w:val="28"/>
          <w:szCs w:val="28"/>
          <w:lang w:val="en-GB"/>
        </w:rPr>
        <w:t>54th International Theatre Festival</w:t>
      </w:r>
    </w:p>
    <w:p w14:paraId="74C15F01" w14:textId="77777777" w:rsidR="006434B4" w:rsidRPr="00824376" w:rsidRDefault="006434B4" w:rsidP="006434B4">
      <w:pPr>
        <w:pStyle w:val="Standard"/>
        <w:jc w:val="both"/>
        <w:rPr>
          <w:rFonts w:ascii="Garamond" w:eastAsia="MS Mincho" w:hAnsi="Garamond"/>
          <w:b/>
          <w:i/>
          <w:iCs/>
          <w:sz w:val="28"/>
          <w:szCs w:val="28"/>
          <w:lang w:val="en-GB"/>
        </w:rPr>
      </w:pPr>
      <w:r w:rsidRPr="00824376">
        <w:rPr>
          <w:rFonts w:ascii="Garamond" w:eastAsia="MS Mincho" w:hAnsi="Garamond"/>
          <w:b/>
          <w:i/>
          <w:iCs/>
          <w:sz w:val="28"/>
          <w:szCs w:val="28"/>
          <w:lang w:val="en-GB"/>
        </w:rPr>
        <w:t>Alter NATIVE</w:t>
      </w:r>
    </w:p>
    <w:p w14:paraId="39668CA5" w14:textId="77777777" w:rsidR="006434B4" w:rsidRPr="00824376" w:rsidRDefault="006434B4" w:rsidP="006434B4">
      <w:pPr>
        <w:pStyle w:val="Standard"/>
        <w:jc w:val="both"/>
        <w:rPr>
          <w:rFonts w:ascii="Garamond" w:eastAsia="MS Mincho" w:hAnsi="Garamond"/>
          <w:b/>
          <w:sz w:val="28"/>
          <w:szCs w:val="28"/>
          <w:lang w:val="en-GB"/>
        </w:rPr>
      </w:pPr>
      <w:r w:rsidRPr="00824376">
        <w:rPr>
          <w:rFonts w:ascii="Garamond" w:eastAsia="MS Mincho" w:hAnsi="Garamond"/>
          <w:b/>
          <w:sz w:val="28"/>
          <w:szCs w:val="28"/>
          <w:lang w:val="en-GB"/>
        </w:rPr>
        <w:t>Director Willem Dafoe</w:t>
      </w:r>
    </w:p>
    <w:p w14:paraId="2E2E6358" w14:textId="77777777" w:rsidR="006434B4" w:rsidRPr="00824376" w:rsidRDefault="006434B4" w:rsidP="006434B4">
      <w:pPr>
        <w:pStyle w:val="Standard"/>
        <w:jc w:val="both"/>
        <w:rPr>
          <w:rFonts w:ascii="Garamond" w:eastAsia="MS Mincho" w:hAnsi="Garamond"/>
          <w:b/>
          <w:sz w:val="28"/>
          <w:szCs w:val="28"/>
          <w:lang w:val="en-GB"/>
        </w:rPr>
      </w:pPr>
      <w:r w:rsidRPr="00824376">
        <w:rPr>
          <w:rFonts w:ascii="Garamond" w:hAnsi="Garamond"/>
          <w:b/>
          <w:sz w:val="28"/>
          <w:szCs w:val="28"/>
          <w:lang w:val="en-GB"/>
        </w:rPr>
        <w:t>Venice, 7 &gt; 21 June 2026</w:t>
      </w:r>
    </w:p>
    <w:p w14:paraId="44A5F2CC" w14:textId="77777777" w:rsidR="006434B4" w:rsidRPr="00824376" w:rsidRDefault="006434B4" w:rsidP="006434B4">
      <w:pPr>
        <w:rPr>
          <w:rFonts w:ascii="Garamond" w:hAnsi="Garamond"/>
          <w:lang w:val="en-GB"/>
        </w:rPr>
      </w:pPr>
      <w:r w:rsidRPr="00824376">
        <w:rPr>
          <w:rFonts w:ascii="Garamond" w:hAnsi="Garamond"/>
          <w:lang w:val="en-GB"/>
        </w:rPr>
        <w:t xml:space="preserve">With the support of the </w:t>
      </w:r>
      <w:proofErr w:type="spellStart"/>
      <w:r w:rsidRPr="00824376">
        <w:rPr>
          <w:rFonts w:ascii="Garamond" w:hAnsi="Garamond"/>
          <w:lang w:val="en-GB"/>
        </w:rPr>
        <w:t>Regione</w:t>
      </w:r>
      <w:proofErr w:type="spellEnd"/>
      <w:r w:rsidRPr="00824376">
        <w:rPr>
          <w:rFonts w:ascii="Garamond" w:hAnsi="Garamond"/>
          <w:lang w:val="en-GB"/>
        </w:rPr>
        <w:t xml:space="preserve"> del Veneto</w:t>
      </w:r>
    </w:p>
    <w:p w14:paraId="1D0E9D9E" w14:textId="77777777" w:rsidR="00D06354" w:rsidRPr="00824376" w:rsidRDefault="00D06354" w:rsidP="00D06354">
      <w:pPr>
        <w:spacing w:before="240"/>
        <w:rPr>
          <w:rFonts w:ascii="Garamond" w:eastAsia="ArialMT" w:hAnsi="Garamond" w:cs="ArialMT"/>
          <w:color w:val="000000"/>
          <w:sz w:val="32"/>
          <w:szCs w:val="28"/>
          <w:lang w:val="en-GB"/>
        </w:rPr>
      </w:pPr>
    </w:p>
    <w:p w14:paraId="2463C9EB" w14:textId="0BBCE3C5" w:rsidR="00D06354" w:rsidRPr="00824376" w:rsidRDefault="00D06354" w:rsidP="00D06354">
      <w:pPr>
        <w:spacing w:after="0"/>
        <w:rPr>
          <w:rFonts w:ascii="Garamond" w:hAnsi="Garamond"/>
          <w:sz w:val="28"/>
          <w:szCs w:val="28"/>
          <w:lang w:val="en-GB"/>
        </w:rPr>
      </w:pPr>
      <w:r w:rsidRPr="00824376">
        <w:rPr>
          <w:rFonts w:ascii="Garamond" w:hAnsi="Garamond"/>
          <w:sz w:val="28"/>
          <w:szCs w:val="28"/>
          <w:lang w:val="en-GB"/>
        </w:rPr>
        <w:t>Introduction by Willem Dafoe</w:t>
      </w:r>
    </w:p>
    <w:p w14:paraId="23460C3F" w14:textId="687AB9B5" w:rsidR="00D06354" w:rsidRPr="00824376" w:rsidRDefault="00D06354" w:rsidP="00A06366">
      <w:pPr>
        <w:spacing w:after="0"/>
        <w:rPr>
          <w:rFonts w:ascii="Garamond" w:hAnsi="Garamond"/>
          <w:sz w:val="28"/>
          <w:szCs w:val="28"/>
          <w:lang w:val="en-GB"/>
        </w:rPr>
      </w:pPr>
      <w:r w:rsidRPr="00824376">
        <w:rPr>
          <w:rFonts w:ascii="Garamond" w:hAnsi="Garamond"/>
          <w:sz w:val="28"/>
          <w:szCs w:val="28"/>
          <w:lang w:val="en-GB"/>
        </w:rPr>
        <w:t>Director of the Theatre Department of La Biennale di Venezia</w:t>
      </w:r>
    </w:p>
    <w:p w14:paraId="76E4F347" w14:textId="77777777" w:rsidR="00654DDE" w:rsidRPr="00824376" w:rsidRDefault="00654DDE" w:rsidP="00A06366">
      <w:pPr>
        <w:spacing w:after="0"/>
        <w:rPr>
          <w:rFonts w:ascii="Garamond" w:hAnsi="Garamond"/>
          <w:sz w:val="28"/>
          <w:szCs w:val="28"/>
          <w:lang w:val="en-GB"/>
        </w:rPr>
      </w:pPr>
    </w:p>
    <w:p w14:paraId="614CBB2E" w14:textId="30B3813D" w:rsidR="00D06354" w:rsidRPr="00824376" w:rsidRDefault="005D4478" w:rsidP="00A06366">
      <w:pPr>
        <w:pStyle w:val="Standard"/>
        <w:jc w:val="center"/>
        <w:rPr>
          <w:rFonts w:ascii="Garamond" w:eastAsia="MS Mincho" w:hAnsi="Garamond"/>
          <w:b/>
          <w:i/>
          <w:iCs/>
          <w:sz w:val="28"/>
          <w:szCs w:val="28"/>
          <w:lang w:val="en-GB"/>
        </w:rPr>
      </w:pPr>
      <w:r w:rsidRPr="00824376">
        <w:rPr>
          <w:rFonts w:ascii="Garamond" w:eastAsia="MS Mincho" w:hAnsi="Garamond"/>
          <w:b/>
          <w:i/>
          <w:iCs/>
          <w:sz w:val="28"/>
          <w:szCs w:val="28"/>
          <w:lang w:val="en-GB"/>
        </w:rPr>
        <w:t>Alter NATIVE</w:t>
      </w:r>
    </w:p>
    <w:p w14:paraId="0C943397" w14:textId="77777777" w:rsidR="00A06366" w:rsidRPr="00824376" w:rsidRDefault="00A06366" w:rsidP="00A06366">
      <w:pPr>
        <w:pStyle w:val="Standard"/>
        <w:jc w:val="center"/>
        <w:rPr>
          <w:rFonts w:ascii="Garamond" w:eastAsia="MS Mincho" w:hAnsi="Garamond"/>
          <w:b/>
          <w:i/>
          <w:iCs/>
          <w:szCs w:val="26"/>
          <w:lang w:val="en-GB"/>
        </w:rPr>
      </w:pPr>
    </w:p>
    <w:p w14:paraId="0026BC4F" w14:textId="06BC55D8" w:rsidR="005D4478" w:rsidRPr="00824376" w:rsidRDefault="005D4478" w:rsidP="005D4478">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t>Last year, in our program we concentrated on the body, the presence of the actor, and poetry beyond narrative. And I want to continue that exploration in this coming year’s edition. </w:t>
      </w:r>
    </w:p>
    <w:p w14:paraId="6912CBFC" w14:textId="77777777" w:rsidR="005D4478" w:rsidRPr="00824376" w:rsidRDefault="005D4478" w:rsidP="005D4478">
      <w:pPr>
        <w:spacing w:after="0"/>
        <w:jc w:val="both"/>
        <w:rPr>
          <w:rFonts w:ascii="Garamond" w:eastAsia="ArialMT" w:hAnsi="Garamond" w:cs="ArialMT"/>
          <w:color w:val="000000"/>
          <w:lang w:val="en-GB"/>
        </w:rPr>
      </w:pPr>
    </w:p>
    <w:p w14:paraId="7F92DE12" w14:textId="7D951E22" w:rsidR="005D4478" w:rsidRPr="00824376" w:rsidRDefault="005D4478" w:rsidP="005D4478">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t xml:space="preserve">However, rather than presenting people whose work I knew, </w:t>
      </w:r>
      <w:r w:rsidR="009A04F5" w:rsidRPr="00824376">
        <w:rPr>
          <w:rFonts w:ascii="Garamond" w:eastAsia="ArialMT" w:hAnsi="Garamond" w:cs="ArialMT"/>
          <w:color w:val="000000"/>
          <w:lang w:val="en-GB"/>
        </w:rPr>
        <w:t>this year we have invited pieces from beyond Western commercial and institutional theatre circles. The lack of familiarity allows us to return to the roots of theatre, to reawaken the essential contact between artist and spectator.</w:t>
      </w:r>
    </w:p>
    <w:p w14:paraId="0A76A219" w14:textId="77777777" w:rsidR="00EB0AF7" w:rsidRPr="00824376" w:rsidRDefault="00EB0AF7" w:rsidP="005D4478">
      <w:pPr>
        <w:spacing w:after="0"/>
        <w:jc w:val="both"/>
        <w:rPr>
          <w:rFonts w:ascii="Garamond" w:eastAsia="ArialMT" w:hAnsi="Garamond" w:cs="ArialMT"/>
          <w:color w:val="000000"/>
          <w:lang w:val="en-GB"/>
        </w:rPr>
      </w:pPr>
    </w:p>
    <w:p w14:paraId="095FB74D" w14:textId="5E796F07" w:rsidR="00EB0AF7" w:rsidRPr="00824376" w:rsidRDefault="00EB0AF7" w:rsidP="005D4478">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t xml:space="preserve">For me, the strength and uniqueness of theatre – the total art form – is its directness, ritual and human meeting. In this truth-challenged world we </w:t>
      </w:r>
      <w:proofErr w:type="gramStart"/>
      <w:r w:rsidRPr="00824376">
        <w:rPr>
          <w:rFonts w:ascii="Garamond" w:eastAsia="ArialMT" w:hAnsi="Garamond" w:cs="ArialMT"/>
          <w:color w:val="000000"/>
          <w:lang w:val="en-GB"/>
        </w:rPr>
        <w:t>have to</w:t>
      </w:r>
      <w:proofErr w:type="gramEnd"/>
      <w:r w:rsidRPr="00824376">
        <w:rPr>
          <w:rFonts w:ascii="Garamond" w:eastAsia="ArialMT" w:hAnsi="Garamond" w:cs="ArialMT"/>
          <w:color w:val="000000"/>
          <w:lang w:val="en-GB"/>
        </w:rPr>
        <w:t xml:space="preserve"> return to taking our understanding and engagement from direct perception.</w:t>
      </w:r>
    </w:p>
    <w:p w14:paraId="39D2261F" w14:textId="3DF295AF" w:rsidR="005D4478" w:rsidRPr="00824376" w:rsidRDefault="005D4478" w:rsidP="009A04F5">
      <w:pPr>
        <w:spacing w:after="0"/>
        <w:jc w:val="both"/>
        <w:rPr>
          <w:rFonts w:ascii="Garamond" w:eastAsia="ArialMT" w:hAnsi="Garamond" w:cs="ArialMT"/>
          <w:color w:val="000000"/>
          <w:lang w:val="en-GB"/>
        </w:rPr>
      </w:pPr>
    </w:p>
    <w:p w14:paraId="528EE6FB" w14:textId="12220C77" w:rsidR="00EB0AF7" w:rsidRPr="00824376" w:rsidRDefault="00EB0AF7" w:rsidP="00EB0AF7">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t xml:space="preserve">As a personal memory, when I was 19 years old. The American theatre company I was working with was invited to the </w:t>
      </w:r>
      <w:proofErr w:type="spellStart"/>
      <w:r w:rsidRPr="00824376">
        <w:rPr>
          <w:rFonts w:ascii="Garamond" w:eastAsia="ArialMT" w:hAnsi="Garamond" w:cs="ArialMT"/>
          <w:color w:val="000000"/>
          <w:lang w:val="en-GB"/>
        </w:rPr>
        <w:t>Mickery</w:t>
      </w:r>
      <w:proofErr w:type="spellEnd"/>
      <w:r w:rsidRPr="00824376">
        <w:rPr>
          <w:rFonts w:ascii="Garamond" w:eastAsia="ArialMT" w:hAnsi="Garamond" w:cs="ArialMT"/>
          <w:color w:val="000000"/>
          <w:lang w:val="en-GB"/>
        </w:rPr>
        <w:t xml:space="preserve"> Theatre in Amsterdam by the great Dutch producer Ritsaert ten Cate. I think one of the reasons he presented us was he felt we were sincere and authentic. If, perhaps not as dynamic as many of the international companies that were hosted there from 1965 to 1991. In the years I worked there on and off, I saw, Peter Brook, Bread and Puppet, </w:t>
      </w:r>
      <w:proofErr w:type="spellStart"/>
      <w:r w:rsidRPr="00824376">
        <w:rPr>
          <w:rFonts w:ascii="Garamond" w:eastAsia="ArialMT" w:hAnsi="Garamond" w:cs="ArialMT"/>
          <w:color w:val="000000"/>
          <w:lang w:val="en-GB"/>
        </w:rPr>
        <w:t>TenjoSajiki</w:t>
      </w:r>
      <w:proofErr w:type="spellEnd"/>
      <w:r w:rsidRPr="00824376">
        <w:rPr>
          <w:rFonts w:ascii="Garamond" w:eastAsia="ArialMT" w:hAnsi="Garamond" w:cs="ArialMT"/>
          <w:color w:val="000000"/>
          <w:lang w:val="en-GB"/>
        </w:rPr>
        <w:t xml:space="preserve">, Meredith Monk, Squat Theatre, the People Show, among many </w:t>
      </w:r>
      <w:proofErr w:type="spellStart"/>
      <w:r w:rsidRPr="00824376">
        <w:rPr>
          <w:rFonts w:ascii="Garamond" w:eastAsia="ArialMT" w:hAnsi="Garamond" w:cs="ArialMT"/>
          <w:color w:val="000000"/>
          <w:lang w:val="en-GB"/>
        </w:rPr>
        <w:t>many</w:t>
      </w:r>
      <w:proofErr w:type="spellEnd"/>
      <w:r w:rsidRPr="00824376">
        <w:rPr>
          <w:rFonts w:ascii="Garamond" w:eastAsia="ArialMT" w:hAnsi="Garamond" w:cs="ArialMT"/>
          <w:color w:val="000000"/>
          <w:lang w:val="en-GB"/>
        </w:rPr>
        <w:t xml:space="preserve"> others. Works from different traditions and cultures challenged my usual way of seeing and gave me a new perspective to appreciate purely the essence of theatre. But I have seen this essence being corrupted. Over the last thirty years the professionalism of the arts has paradoxically flattened its soul in the race to meet standards, metrics and “industry expectations” much of the work has become overproduced, standardized, and predictable.</w:t>
      </w:r>
    </w:p>
    <w:p w14:paraId="017B95E7" w14:textId="77777777" w:rsidR="00EB0AF7" w:rsidRPr="00824376" w:rsidRDefault="00EB0AF7" w:rsidP="00EB0AF7">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t>What once felt raw, urgent and personal now often feels polished to the point of sameness.</w:t>
      </w:r>
    </w:p>
    <w:p w14:paraId="567BD7B2" w14:textId="4681ED5B" w:rsidR="009A04F5" w:rsidRPr="00824376" w:rsidRDefault="009A04F5" w:rsidP="00EB0AF7">
      <w:pPr>
        <w:spacing w:after="0"/>
        <w:jc w:val="both"/>
        <w:rPr>
          <w:rFonts w:ascii="Garamond" w:eastAsia="ArialMT" w:hAnsi="Garamond" w:cs="ArialMT"/>
          <w:color w:val="000000"/>
          <w:lang w:val="en-GB"/>
        </w:rPr>
      </w:pPr>
      <w:r w:rsidRPr="00824376">
        <w:rPr>
          <w:rFonts w:ascii="Garamond" w:eastAsia="ArialMT" w:hAnsi="Garamond" w:cs="ArialMT"/>
          <w:b/>
          <w:bCs/>
          <w:color w:val="000000"/>
          <w:lang w:val="en-GB"/>
        </w:rPr>
        <w:t>I miss the amateur spirit, not as a lack of skill but as a ground where risk, imperfection, and originality can breathe.</w:t>
      </w:r>
      <w:r w:rsidRPr="00824376">
        <w:rPr>
          <w:rFonts w:ascii="Garamond" w:eastAsia="ArialMT" w:hAnsi="Garamond" w:cs="ArialMT"/>
          <w:color w:val="000000"/>
          <w:lang w:val="en-GB"/>
        </w:rPr>
        <w:t xml:space="preserve"> It is in the cracks not in the polish where truly unique art lives.</w:t>
      </w:r>
    </w:p>
    <w:p w14:paraId="0C0E0C30" w14:textId="3E1FB065" w:rsidR="009A04F5" w:rsidRPr="00824376" w:rsidRDefault="005D4478" w:rsidP="005D4478">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br/>
        <w:t xml:space="preserve">I was also particularly inspired by the post-humous presentation of Koyo </w:t>
      </w:r>
      <w:proofErr w:type="spellStart"/>
      <w:r w:rsidRPr="00824376">
        <w:rPr>
          <w:rFonts w:ascii="Garamond" w:eastAsia="ArialMT" w:hAnsi="Garamond" w:cs="ArialMT"/>
          <w:color w:val="000000"/>
          <w:lang w:val="en-GB"/>
        </w:rPr>
        <w:t>Kouoh’s</w:t>
      </w:r>
      <w:proofErr w:type="spellEnd"/>
      <w:r w:rsidRPr="00824376">
        <w:rPr>
          <w:rFonts w:ascii="Garamond" w:eastAsia="ArialMT" w:hAnsi="Garamond" w:cs="ArialMT"/>
          <w:color w:val="000000"/>
          <w:lang w:val="en-GB"/>
        </w:rPr>
        <w:t xml:space="preserve"> </w:t>
      </w:r>
      <w:r w:rsidR="00530CBE" w:rsidRPr="00824376">
        <w:rPr>
          <w:rFonts w:ascii="Garamond" w:eastAsia="ArialMT" w:hAnsi="Garamond" w:cs="ArialMT"/>
          <w:color w:val="000000"/>
          <w:lang w:val="en-GB"/>
        </w:rPr>
        <w:t>Art Biennale</w:t>
      </w:r>
      <w:r w:rsidRPr="00824376">
        <w:rPr>
          <w:rFonts w:ascii="Garamond" w:eastAsia="ArialMT" w:hAnsi="Garamond" w:cs="ArialMT"/>
          <w:color w:val="000000"/>
          <w:lang w:val="en-GB"/>
        </w:rPr>
        <w:t xml:space="preserve"> and its title</w:t>
      </w:r>
      <w:r w:rsidR="004E3A4D" w:rsidRPr="00824376">
        <w:rPr>
          <w:rFonts w:ascii="Garamond" w:eastAsia="ArialMT" w:hAnsi="Garamond" w:cs="ArialMT"/>
          <w:color w:val="000000"/>
          <w:lang w:val="en-GB"/>
        </w:rPr>
        <w:t xml:space="preserve"> </w:t>
      </w:r>
      <w:r w:rsidR="004E3A4D" w:rsidRPr="00824376">
        <w:rPr>
          <w:rFonts w:ascii="Garamond" w:eastAsia="ArialMT" w:hAnsi="Garamond" w:cs="ArialMT"/>
          <w:i/>
          <w:iCs/>
          <w:color w:val="000000"/>
          <w:lang w:val="en-GB"/>
        </w:rPr>
        <w:t>In Minor Keys</w:t>
      </w:r>
      <w:r w:rsidRPr="00824376">
        <w:rPr>
          <w:rFonts w:ascii="Garamond" w:eastAsia="ArialMT" w:hAnsi="Garamond" w:cs="ArialMT"/>
          <w:color w:val="000000"/>
          <w:lang w:val="en-GB"/>
        </w:rPr>
        <w:t>, exploring authentic and vital art in other than usual places.</w:t>
      </w:r>
    </w:p>
    <w:p w14:paraId="645DDDF7" w14:textId="2CD1EA16" w:rsidR="00362586" w:rsidRPr="00824376" w:rsidRDefault="005D4478" w:rsidP="005D4478">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br/>
      </w:r>
      <w:r w:rsidRPr="00824376">
        <w:rPr>
          <w:rFonts w:ascii="Garamond" w:eastAsia="ArialMT" w:hAnsi="Garamond" w:cs="ArialMT"/>
          <w:b/>
          <w:bCs/>
          <w:color w:val="000000"/>
          <w:lang w:val="en-GB"/>
        </w:rPr>
        <w:t>In search of work grown from a humanist/community base</w:t>
      </w:r>
      <w:r w:rsidRPr="00824376">
        <w:rPr>
          <w:rFonts w:ascii="Garamond" w:eastAsia="ArialMT" w:hAnsi="Garamond" w:cs="ArialMT"/>
          <w:color w:val="000000"/>
          <w:lang w:val="en-GB"/>
        </w:rPr>
        <w:t xml:space="preserve"> rather than a careerist/commercial one- we </w:t>
      </w:r>
      <w:proofErr w:type="gramStart"/>
      <w:r w:rsidRPr="00824376">
        <w:rPr>
          <w:rFonts w:ascii="Garamond" w:eastAsia="ArialMT" w:hAnsi="Garamond" w:cs="ArialMT"/>
          <w:color w:val="000000"/>
          <w:lang w:val="en-GB"/>
        </w:rPr>
        <w:t>looked into</w:t>
      </w:r>
      <w:proofErr w:type="gramEnd"/>
      <w:r w:rsidRPr="00824376">
        <w:rPr>
          <w:rFonts w:ascii="Garamond" w:eastAsia="ArialMT" w:hAnsi="Garamond" w:cs="ArialMT"/>
          <w:color w:val="000000"/>
          <w:lang w:val="en-GB"/>
        </w:rPr>
        <w:t xml:space="preserve"> communities where theatre serves a public to entertain, inspire and </w:t>
      </w:r>
      <w:proofErr w:type="spellStart"/>
      <w:r w:rsidRPr="00824376">
        <w:rPr>
          <w:rFonts w:ascii="Garamond" w:eastAsia="ArialMT" w:hAnsi="Garamond" w:cs="ArialMT"/>
          <w:color w:val="000000"/>
          <w:lang w:val="en-GB"/>
        </w:rPr>
        <w:t>instill</w:t>
      </w:r>
      <w:proofErr w:type="spellEnd"/>
      <w:r w:rsidRPr="00824376">
        <w:rPr>
          <w:rFonts w:ascii="Garamond" w:eastAsia="ArialMT" w:hAnsi="Garamond" w:cs="ArialMT"/>
          <w:color w:val="000000"/>
          <w:lang w:val="en-GB"/>
        </w:rPr>
        <w:t xml:space="preserve"> a sense of wonder and possibility, whose intentions are rooted in their own traditions but with the attempt to invite</w:t>
      </w:r>
    </w:p>
    <w:p w14:paraId="0C736D81" w14:textId="77777777" w:rsidR="003B4140" w:rsidRPr="00824376" w:rsidRDefault="00362586" w:rsidP="005D4478">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t>t</w:t>
      </w:r>
      <w:r w:rsidR="005D4478" w:rsidRPr="00824376">
        <w:rPr>
          <w:rFonts w:ascii="Garamond" w:eastAsia="ArialMT" w:hAnsi="Garamond" w:cs="ArialMT"/>
          <w:color w:val="000000"/>
          <w:lang w:val="en-GB"/>
        </w:rPr>
        <w:t>he</w:t>
      </w:r>
      <w:r w:rsidRPr="00824376">
        <w:rPr>
          <w:rFonts w:ascii="Garamond" w:eastAsia="ArialMT" w:hAnsi="Garamond" w:cs="ArialMT"/>
          <w:color w:val="000000"/>
          <w:lang w:val="en-GB"/>
        </w:rPr>
        <w:t xml:space="preserve"> </w:t>
      </w:r>
      <w:r w:rsidR="005D4478" w:rsidRPr="00824376">
        <w:rPr>
          <w:rFonts w:ascii="Garamond" w:eastAsia="ArialMT" w:hAnsi="Garamond" w:cs="ArialMT"/>
          <w:color w:val="000000"/>
          <w:lang w:val="en-GB"/>
        </w:rPr>
        <w:t>future.</w:t>
      </w:r>
    </w:p>
    <w:p w14:paraId="58115BA1" w14:textId="77777777" w:rsidR="0033558D" w:rsidRPr="00824376" w:rsidRDefault="0033558D" w:rsidP="005D4478">
      <w:pPr>
        <w:spacing w:after="0"/>
        <w:jc w:val="both"/>
        <w:rPr>
          <w:rFonts w:ascii="Garamond" w:eastAsia="ArialMT" w:hAnsi="Garamond" w:cs="ArialMT"/>
          <w:color w:val="000000"/>
          <w:lang w:val="en-GB"/>
        </w:rPr>
      </w:pPr>
    </w:p>
    <w:p w14:paraId="2A151CDB" w14:textId="496ACAB2" w:rsidR="0033558D" w:rsidRPr="00824376" w:rsidRDefault="005D4478" w:rsidP="00365CBF">
      <w:pPr>
        <w:spacing w:after="0"/>
        <w:jc w:val="both"/>
        <w:rPr>
          <w:rFonts w:ascii="Garamond" w:eastAsia="ArialMT" w:hAnsi="Garamond" w:cs="ArialMT"/>
          <w:color w:val="000000"/>
          <w:lang w:val="en-GB"/>
        </w:rPr>
      </w:pPr>
      <w:r w:rsidRPr="00824376">
        <w:rPr>
          <w:rFonts w:ascii="Garamond" w:eastAsia="ArialMT" w:hAnsi="Garamond" w:cs="ArialMT"/>
          <w:color w:val="000000"/>
          <w:lang w:val="en-GB"/>
        </w:rPr>
        <w:t xml:space="preserve">For this year’s edition my colleagues Valentina Alferj and Andrea </w:t>
      </w:r>
      <w:proofErr w:type="spellStart"/>
      <w:r w:rsidRPr="00824376">
        <w:rPr>
          <w:rFonts w:ascii="Garamond" w:eastAsia="ArialMT" w:hAnsi="Garamond" w:cs="ArialMT"/>
          <w:color w:val="000000"/>
          <w:lang w:val="en-GB"/>
        </w:rPr>
        <w:t>Porcheddu</w:t>
      </w:r>
      <w:proofErr w:type="spellEnd"/>
      <w:r w:rsidRPr="00824376">
        <w:rPr>
          <w:rFonts w:ascii="Garamond" w:eastAsia="ArialMT" w:hAnsi="Garamond" w:cs="ArialMT"/>
          <w:color w:val="000000"/>
          <w:lang w:val="en-GB"/>
        </w:rPr>
        <w:t xml:space="preserve"> and I have chosen the title </w:t>
      </w:r>
      <w:r w:rsidRPr="00824376">
        <w:rPr>
          <w:rFonts w:ascii="Garamond" w:eastAsia="ArialMT" w:hAnsi="Garamond" w:cs="ArialMT"/>
          <w:b/>
          <w:bCs/>
          <w:color w:val="000000"/>
          <w:lang w:val="en-GB"/>
        </w:rPr>
        <w:t>ALTERNATIVE</w:t>
      </w:r>
      <w:r w:rsidRPr="00824376">
        <w:rPr>
          <w:rFonts w:ascii="Garamond" w:eastAsia="ArialMT" w:hAnsi="Garamond" w:cs="ArialMT"/>
          <w:color w:val="000000"/>
          <w:lang w:val="en-GB"/>
        </w:rPr>
        <w:t>- or more precisely - </w:t>
      </w:r>
      <w:r w:rsidRPr="00824376">
        <w:rPr>
          <w:rFonts w:ascii="Garamond" w:eastAsia="ArialMT" w:hAnsi="Garamond" w:cs="ArialMT"/>
          <w:b/>
          <w:bCs/>
          <w:color w:val="000000"/>
          <w:lang w:val="en-GB"/>
        </w:rPr>
        <w:t>ALTER NATIVE</w:t>
      </w:r>
      <w:r w:rsidRPr="00824376">
        <w:rPr>
          <w:rFonts w:ascii="Garamond" w:eastAsia="ArialMT" w:hAnsi="Garamond" w:cs="ArialMT"/>
          <w:color w:val="000000"/>
          <w:lang w:val="en-GB"/>
        </w:rPr>
        <w:t>. There is no precise meaning as the etymology can be vague or evocative. The idea is to think </w:t>
      </w:r>
      <w:r w:rsidRPr="00824376">
        <w:rPr>
          <w:rFonts w:ascii="Garamond" w:eastAsia="ArialMT" w:hAnsi="Garamond" w:cs="ArialMT"/>
          <w:b/>
          <w:bCs/>
          <w:color w:val="000000"/>
          <w:lang w:val="en-GB"/>
        </w:rPr>
        <w:t>ALTER</w:t>
      </w:r>
      <w:r w:rsidRPr="00824376">
        <w:rPr>
          <w:rFonts w:ascii="Garamond" w:eastAsia="ArialMT" w:hAnsi="Garamond" w:cs="ArialMT"/>
          <w:color w:val="000000"/>
          <w:lang w:val="en-GB"/>
        </w:rPr>
        <w:t xml:space="preserve"> as in change </w:t>
      </w:r>
      <w:r w:rsidR="0033558D" w:rsidRPr="00824376">
        <w:rPr>
          <w:rFonts w:ascii="Garamond" w:eastAsia="ArialMT" w:hAnsi="Garamond" w:cs="ArialMT"/>
          <w:color w:val="000000"/>
          <w:lang w:val="en-GB"/>
        </w:rPr>
        <w:t xml:space="preserve">– </w:t>
      </w:r>
      <w:r w:rsidRPr="00824376">
        <w:rPr>
          <w:rFonts w:ascii="Garamond" w:eastAsia="ArialMT" w:hAnsi="Garamond" w:cs="ArialMT"/>
          <w:b/>
          <w:bCs/>
          <w:color w:val="000000"/>
          <w:lang w:val="en-GB"/>
        </w:rPr>
        <w:t>NATIVE</w:t>
      </w:r>
      <w:r w:rsidR="0033558D" w:rsidRPr="00824376">
        <w:rPr>
          <w:rFonts w:ascii="Garamond" w:eastAsia="ArialMT" w:hAnsi="Garamond" w:cs="ArialMT"/>
          <w:b/>
          <w:bCs/>
          <w:color w:val="000000"/>
          <w:lang w:val="en-GB"/>
        </w:rPr>
        <w:t xml:space="preserve"> </w:t>
      </w:r>
      <w:r w:rsidRPr="00824376">
        <w:rPr>
          <w:rFonts w:ascii="Garamond" w:eastAsia="ArialMT" w:hAnsi="Garamond" w:cs="ArialMT"/>
          <w:color w:val="000000"/>
          <w:lang w:val="en-GB"/>
        </w:rPr>
        <w:t>- as your nature. Or </w:t>
      </w:r>
      <w:r w:rsidRPr="00824376">
        <w:rPr>
          <w:rFonts w:ascii="Garamond" w:eastAsia="ArialMT" w:hAnsi="Garamond" w:cs="ArialMT"/>
          <w:b/>
          <w:bCs/>
          <w:color w:val="000000"/>
          <w:lang w:val="en-GB"/>
        </w:rPr>
        <w:t>ALTER</w:t>
      </w:r>
      <w:r w:rsidRPr="00824376">
        <w:rPr>
          <w:rFonts w:ascii="Garamond" w:eastAsia="ArialMT" w:hAnsi="Garamond" w:cs="ArialMT"/>
          <w:color w:val="000000"/>
          <w:lang w:val="en-GB"/>
        </w:rPr>
        <w:t> as in other</w:t>
      </w:r>
      <w:r w:rsidR="0033558D" w:rsidRPr="00824376">
        <w:rPr>
          <w:rFonts w:ascii="Garamond" w:eastAsia="ArialMT" w:hAnsi="Garamond" w:cs="ArialMT"/>
          <w:color w:val="000000"/>
          <w:lang w:val="en-GB"/>
        </w:rPr>
        <w:t xml:space="preserve"> – </w:t>
      </w:r>
      <w:r w:rsidRPr="00824376">
        <w:rPr>
          <w:rFonts w:ascii="Garamond" w:eastAsia="ArialMT" w:hAnsi="Garamond" w:cs="ArialMT"/>
          <w:b/>
          <w:bCs/>
          <w:color w:val="000000"/>
          <w:lang w:val="en-GB"/>
        </w:rPr>
        <w:t>NATIVE</w:t>
      </w:r>
      <w:r w:rsidR="0033558D" w:rsidRPr="00824376">
        <w:rPr>
          <w:rFonts w:ascii="Garamond" w:eastAsia="ArialMT" w:hAnsi="Garamond" w:cs="ArialMT"/>
          <w:b/>
          <w:bCs/>
          <w:color w:val="000000"/>
          <w:lang w:val="en-GB"/>
        </w:rPr>
        <w:t xml:space="preserve"> </w:t>
      </w:r>
      <w:r w:rsidRPr="00824376">
        <w:rPr>
          <w:rFonts w:ascii="Garamond" w:eastAsia="ArialMT" w:hAnsi="Garamond" w:cs="ArialMT"/>
          <w:color w:val="000000"/>
          <w:lang w:val="en-GB"/>
        </w:rPr>
        <w:t>- as the culture one is from. </w:t>
      </w:r>
    </w:p>
    <w:p w14:paraId="0910CAB8" w14:textId="0700CCC3" w:rsidR="0033558D" w:rsidRPr="00824376" w:rsidRDefault="0033558D" w:rsidP="0033558D">
      <w:pPr>
        <w:spacing w:after="0"/>
        <w:jc w:val="both"/>
        <w:rPr>
          <w:rFonts w:ascii="Garamond" w:hAnsi="Garamond" w:cs="Arial"/>
          <w:b/>
          <w:bCs/>
          <w:color w:val="000000"/>
          <w:lang w:val="en-GB"/>
        </w:rPr>
      </w:pPr>
      <w:r w:rsidRPr="00824376">
        <w:rPr>
          <w:rFonts w:ascii="Garamond" w:hAnsi="Garamond" w:cs="Arial"/>
          <w:b/>
          <w:bCs/>
          <w:color w:val="000000"/>
          <w:lang w:val="en-GB"/>
        </w:rPr>
        <w:lastRenderedPageBreak/>
        <w:t>The program</w:t>
      </w:r>
    </w:p>
    <w:p w14:paraId="773F6F99" w14:textId="77777777" w:rsidR="0033558D" w:rsidRPr="00824376" w:rsidRDefault="0033558D" w:rsidP="0033558D">
      <w:pPr>
        <w:spacing w:after="0"/>
        <w:jc w:val="both"/>
        <w:rPr>
          <w:rFonts w:ascii="Garamond" w:hAnsi="Garamond" w:cs="Arial"/>
          <w:b/>
          <w:bCs/>
          <w:color w:val="000000"/>
          <w:lang w:val="en-GB"/>
        </w:rPr>
      </w:pPr>
    </w:p>
    <w:p w14:paraId="6CF3FC0A" w14:textId="47139796" w:rsidR="0033558D" w:rsidRPr="00824376" w:rsidRDefault="0033558D" w:rsidP="0033558D">
      <w:pPr>
        <w:spacing w:after="0"/>
        <w:jc w:val="both"/>
        <w:rPr>
          <w:rFonts w:ascii="Garamond" w:hAnsi="Garamond"/>
          <w:color w:val="000000"/>
          <w:lang w:val="en-GB"/>
        </w:rPr>
      </w:pPr>
      <w:r w:rsidRPr="00824376">
        <w:rPr>
          <w:rFonts w:ascii="Garamond" w:hAnsi="Garamond"/>
          <w:color w:val="000000"/>
          <w:lang w:val="en-GB"/>
        </w:rPr>
        <w:t xml:space="preserve">The 2026 Golden Lion for Lifetime Achievement goes to </w:t>
      </w:r>
      <w:r w:rsidRPr="00824376">
        <w:rPr>
          <w:rFonts w:ascii="Garamond" w:hAnsi="Garamond"/>
          <w:b/>
          <w:bCs/>
          <w:color w:val="000000"/>
          <w:lang w:val="en-GB"/>
        </w:rPr>
        <w:t>Emma Dante</w:t>
      </w:r>
      <w:r w:rsidRPr="00824376">
        <w:rPr>
          <w:rFonts w:ascii="Garamond" w:hAnsi="Garamond"/>
          <w:color w:val="000000"/>
          <w:lang w:val="en-GB"/>
        </w:rPr>
        <w:t>. A director and author who has brought her native Sicily to the fore</w:t>
      </w:r>
      <w:r w:rsidR="00195CDA" w:rsidRPr="00824376">
        <w:rPr>
          <w:rFonts w:ascii="Garamond" w:hAnsi="Garamond"/>
          <w:color w:val="000000"/>
          <w:lang w:val="en-GB"/>
        </w:rPr>
        <w:t xml:space="preserve"> </w:t>
      </w:r>
      <w:r w:rsidRPr="00824376">
        <w:rPr>
          <w:rFonts w:ascii="Garamond" w:hAnsi="Garamond"/>
          <w:color w:val="000000"/>
          <w:lang w:val="en-GB"/>
        </w:rPr>
        <w:t>courageously tackling uncomfortable and painful issues. From her debut in 2001, Dante has developed her own artistic vision, recognizable for its power and emotion. For Biennale</w:t>
      </w:r>
      <w:r w:rsidR="000C2254" w:rsidRPr="00824376">
        <w:rPr>
          <w:rFonts w:ascii="Garamond" w:hAnsi="Garamond"/>
          <w:color w:val="000000"/>
          <w:lang w:val="en-GB"/>
        </w:rPr>
        <w:t xml:space="preserve"> Teatro</w:t>
      </w:r>
      <w:r w:rsidRPr="00824376">
        <w:rPr>
          <w:rFonts w:ascii="Garamond" w:hAnsi="Garamond"/>
          <w:color w:val="000000"/>
          <w:lang w:val="en-GB"/>
        </w:rPr>
        <w:t>, Emma Dante will present a new creation</w:t>
      </w:r>
      <w:r w:rsidR="0086274A" w:rsidRPr="00824376">
        <w:rPr>
          <w:rFonts w:ascii="Garamond" w:hAnsi="Garamond"/>
          <w:color w:val="000000"/>
          <w:lang w:val="en-GB"/>
        </w:rPr>
        <w:t>,</w:t>
      </w:r>
      <w:r w:rsidRPr="00824376">
        <w:rPr>
          <w:rFonts w:ascii="Garamond" w:hAnsi="Garamond"/>
          <w:color w:val="000000"/>
          <w:lang w:val="en-GB"/>
        </w:rPr>
        <w:t xml:space="preserve"> </w:t>
      </w:r>
      <w:r w:rsidRPr="00824376">
        <w:rPr>
          <w:rFonts w:ascii="Garamond" w:hAnsi="Garamond"/>
          <w:b/>
          <w:bCs/>
          <w:i/>
          <w:iCs/>
          <w:color w:val="000000"/>
          <w:lang w:val="en-GB"/>
        </w:rPr>
        <w:t xml:space="preserve">I </w:t>
      </w:r>
      <w:proofErr w:type="spellStart"/>
      <w:r w:rsidRPr="00824376">
        <w:rPr>
          <w:rFonts w:ascii="Garamond" w:hAnsi="Garamond"/>
          <w:b/>
          <w:bCs/>
          <w:i/>
          <w:iCs/>
          <w:color w:val="000000"/>
          <w:lang w:val="en-GB"/>
        </w:rPr>
        <w:t>fantasmi</w:t>
      </w:r>
      <w:proofErr w:type="spellEnd"/>
      <w:r w:rsidRPr="00824376">
        <w:rPr>
          <w:rFonts w:ascii="Garamond" w:hAnsi="Garamond"/>
          <w:b/>
          <w:bCs/>
          <w:i/>
          <w:iCs/>
          <w:color w:val="000000"/>
          <w:lang w:val="en-GB"/>
        </w:rPr>
        <w:t xml:space="preserve"> di Basile</w:t>
      </w:r>
      <w:r w:rsidR="0086274A" w:rsidRPr="00824376">
        <w:rPr>
          <w:rFonts w:ascii="Garamond" w:hAnsi="Garamond"/>
          <w:color w:val="000000"/>
          <w:lang w:val="en-GB"/>
        </w:rPr>
        <w:t>,</w:t>
      </w:r>
      <w:r w:rsidRPr="00824376">
        <w:rPr>
          <w:rFonts w:ascii="Garamond" w:hAnsi="Garamond"/>
          <w:color w:val="000000"/>
          <w:lang w:val="en-GB"/>
        </w:rPr>
        <w:t xml:space="preserve"> inspired by the fairy tales in Basile’s </w:t>
      </w:r>
      <w:r w:rsidRPr="00824376">
        <w:rPr>
          <w:rFonts w:ascii="Garamond" w:hAnsi="Garamond"/>
          <w:i/>
          <w:iCs/>
          <w:color w:val="000000"/>
          <w:lang w:val="en-GB"/>
        </w:rPr>
        <w:t xml:space="preserve">Lo </w:t>
      </w:r>
      <w:proofErr w:type="spellStart"/>
      <w:r w:rsidRPr="00824376">
        <w:rPr>
          <w:rFonts w:ascii="Garamond" w:hAnsi="Garamond"/>
          <w:i/>
          <w:iCs/>
          <w:color w:val="000000"/>
          <w:lang w:val="en-GB"/>
        </w:rPr>
        <w:t>cunto</w:t>
      </w:r>
      <w:proofErr w:type="spellEnd"/>
      <w:r w:rsidRPr="00824376">
        <w:rPr>
          <w:rFonts w:ascii="Garamond" w:hAnsi="Garamond"/>
          <w:i/>
          <w:iCs/>
          <w:color w:val="000000"/>
          <w:lang w:val="en-GB"/>
        </w:rPr>
        <w:t xml:space="preserve"> de li </w:t>
      </w:r>
      <w:proofErr w:type="spellStart"/>
      <w:r w:rsidRPr="00824376">
        <w:rPr>
          <w:rFonts w:ascii="Garamond" w:hAnsi="Garamond"/>
          <w:i/>
          <w:iCs/>
          <w:color w:val="000000"/>
          <w:lang w:val="en-GB"/>
        </w:rPr>
        <w:t>cunti</w:t>
      </w:r>
      <w:proofErr w:type="spellEnd"/>
      <w:r w:rsidRPr="00824376">
        <w:rPr>
          <w:rFonts w:ascii="Garamond" w:hAnsi="Garamond"/>
          <w:color w:val="000000"/>
          <w:lang w:val="en-GB"/>
        </w:rPr>
        <w:t xml:space="preserve">. Also, we are happy to present a public meeting of former colleagues, artists, scholars, and critics </w:t>
      </w:r>
      <w:r w:rsidR="0086274A" w:rsidRPr="00824376">
        <w:rPr>
          <w:rFonts w:ascii="Garamond" w:hAnsi="Garamond"/>
          <w:color w:val="000000"/>
          <w:lang w:val="en-GB"/>
        </w:rPr>
        <w:t xml:space="preserve">to discuss her work and the state of </w:t>
      </w:r>
      <w:r w:rsidR="00CF36C5" w:rsidRPr="00824376">
        <w:rPr>
          <w:rFonts w:ascii="Garamond" w:hAnsi="Garamond"/>
          <w:color w:val="000000"/>
          <w:lang w:val="en-GB"/>
        </w:rPr>
        <w:t>t</w:t>
      </w:r>
      <w:r w:rsidR="0086274A" w:rsidRPr="00824376">
        <w:rPr>
          <w:rFonts w:ascii="Garamond" w:hAnsi="Garamond"/>
          <w:color w:val="000000"/>
          <w:lang w:val="en-GB"/>
        </w:rPr>
        <w:t>heatre</w:t>
      </w:r>
      <w:r w:rsidRPr="00824376">
        <w:rPr>
          <w:rFonts w:ascii="Garamond" w:hAnsi="Garamond"/>
          <w:color w:val="000000"/>
          <w:lang w:val="en-GB"/>
        </w:rPr>
        <w:t>.</w:t>
      </w:r>
    </w:p>
    <w:p w14:paraId="6718EFBC" w14:textId="77777777" w:rsidR="0033558D" w:rsidRPr="00824376" w:rsidRDefault="0033558D" w:rsidP="0033558D">
      <w:pPr>
        <w:spacing w:after="0"/>
        <w:jc w:val="both"/>
        <w:rPr>
          <w:rFonts w:ascii="Garamond" w:hAnsi="Garamond"/>
          <w:color w:val="000000"/>
          <w:lang w:val="en-GB"/>
        </w:rPr>
      </w:pPr>
    </w:p>
    <w:p w14:paraId="0C1BBD19" w14:textId="233CC98F" w:rsidR="00987FE3" w:rsidRPr="00824376" w:rsidRDefault="0033558D" w:rsidP="0033558D">
      <w:pPr>
        <w:spacing w:after="0"/>
        <w:jc w:val="both"/>
        <w:rPr>
          <w:rFonts w:ascii="Garamond" w:hAnsi="Garamond"/>
          <w:color w:val="000000"/>
          <w:lang w:val="en-GB"/>
        </w:rPr>
      </w:pPr>
      <w:r w:rsidRPr="00824376">
        <w:rPr>
          <w:rFonts w:ascii="Garamond" w:hAnsi="Garamond"/>
          <w:b/>
          <w:bCs/>
          <w:color w:val="000000"/>
          <w:lang w:val="en-GB"/>
        </w:rPr>
        <w:t>Mario Banushi</w:t>
      </w:r>
      <w:r w:rsidRPr="00824376">
        <w:rPr>
          <w:rFonts w:ascii="Garamond" w:hAnsi="Garamond"/>
          <w:color w:val="000000"/>
          <w:lang w:val="en-GB"/>
        </w:rPr>
        <w:t xml:space="preserve">, </w:t>
      </w:r>
      <w:r w:rsidR="008515F9" w:rsidRPr="00824376">
        <w:rPr>
          <w:rFonts w:ascii="Garamond" w:hAnsi="Garamond"/>
          <w:color w:val="000000"/>
          <w:lang w:val="en-GB"/>
        </w:rPr>
        <w:t xml:space="preserve">the </w:t>
      </w:r>
      <w:proofErr w:type="gramStart"/>
      <w:r w:rsidR="008515F9" w:rsidRPr="00824376">
        <w:rPr>
          <w:rFonts w:ascii="Garamond" w:hAnsi="Garamond"/>
          <w:color w:val="000000"/>
          <w:lang w:val="en-GB"/>
        </w:rPr>
        <w:t>Albanian-Greek</w:t>
      </w:r>
      <w:proofErr w:type="gramEnd"/>
      <w:r w:rsidR="008515F9" w:rsidRPr="00824376">
        <w:rPr>
          <w:rFonts w:ascii="Garamond" w:hAnsi="Garamond"/>
          <w:color w:val="000000"/>
          <w:lang w:val="en-GB"/>
        </w:rPr>
        <w:t xml:space="preserve"> director </w:t>
      </w:r>
      <w:r w:rsidRPr="00824376">
        <w:rPr>
          <w:rFonts w:ascii="Garamond" w:hAnsi="Garamond"/>
          <w:color w:val="000000"/>
          <w:lang w:val="en-GB"/>
        </w:rPr>
        <w:t xml:space="preserve">will be recipient of our </w:t>
      </w:r>
      <w:r w:rsidRPr="00824376">
        <w:rPr>
          <w:rFonts w:ascii="Garamond" w:hAnsi="Garamond"/>
          <w:b/>
          <w:bCs/>
          <w:color w:val="000000"/>
          <w:lang w:val="en-GB"/>
        </w:rPr>
        <w:t>Silver Lion</w:t>
      </w:r>
      <w:r w:rsidRPr="00824376">
        <w:rPr>
          <w:rFonts w:ascii="Garamond" w:hAnsi="Garamond"/>
          <w:color w:val="000000"/>
          <w:lang w:val="en-GB"/>
        </w:rPr>
        <w:t xml:space="preserve">. Banushi, born in 1998, </w:t>
      </w:r>
      <w:r w:rsidR="006A29A6" w:rsidRPr="00824376">
        <w:rPr>
          <w:rFonts w:ascii="Garamond" w:hAnsi="Garamond"/>
          <w:color w:val="000000"/>
          <w:lang w:val="en-GB"/>
        </w:rPr>
        <w:t>explores absence, loss and grief, expressed through rituals from his personal history and Balkan tradi</w:t>
      </w:r>
      <w:r w:rsidR="006B26DB" w:rsidRPr="00824376">
        <w:rPr>
          <w:rFonts w:ascii="Garamond" w:hAnsi="Garamond"/>
          <w:color w:val="000000"/>
          <w:lang w:val="en-GB"/>
        </w:rPr>
        <w:t>ti</w:t>
      </w:r>
      <w:r w:rsidR="006A29A6" w:rsidRPr="00824376">
        <w:rPr>
          <w:rFonts w:ascii="Garamond" w:hAnsi="Garamond"/>
          <w:color w:val="000000"/>
          <w:lang w:val="en-GB"/>
        </w:rPr>
        <w:t>ons of his upbringing</w:t>
      </w:r>
      <w:r w:rsidRPr="00824376">
        <w:rPr>
          <w:rFonts w:ascii="Garamond" w:hAnsi="Garamond"/>
          <w:color w:val="000000"/>
          <w:lang w:val="en-GB"/>
        </w:rPr>
        <w:t xml:space="preserve">. </w:t>
      </w:r>
      <w:r w:rsidR="0004080A" w:rsidRPr="00824376">
        <w:rPr>
          <w:rFonts w:ascii="Garamond" w:hAnsi="Garamond"/>
          <w:color w:val="000000"/>
          <w:lang w:val="en-GB"/>
        </w:rPr>
        <w:t>Banushi’s</w:t>
      </w:r>
      <w:r w:rsidRPr="00824376">
        <w:rPr>
          <w:rFonts w:ascii="Garamond" w:hAnsi="Garamond"/>
          <w:color w:val="000000"/>
          <w:lang w:val="en-GB"/>
        </w:rPr>
        <w:t xml:space="preserve"> debut was </w:t>
      </w:r>
      <w:proofErr w:type="spellStart"/>
      <w:r w:rsidRPr="00824376">
        <w:rPr>
          <w:rFonts w:ascii="Garamond" w:hAnsi="Garamond"/>
          <w:b/>
          <w:bCs/>
          <w:i/>
          <w:iCs/>
          <w:color w:val="000000"/>
          <w:lang w:val="en-GB"/>
        </w:rPr>
        <w:t>Ragada</w:t>
      </w:r>
      <w:proofErr w:type="spellEnd"/>
      <w:r w:rsidRPr="00824376">
        <w:rPr>
          <w:rFonts w:ascii="Garamond" w:hAnsi="Garamond"/>
          <w:color w:val="000000"/>
          <w:lang w:val="en-GB"/>
        </w:rPr>
        <w:t xml:space="preserve">, created and performed in his teacher’s apartment in Athens during the Pandemic. </w:t>
      </w:r>
      <w:r w:rsidR="000E0741" w:rsidRPr="00824376">
        <w:rPr>
          <w:rFonts w:ascii="Garamond" w:hAnsi="Garamond"/>
          <w:color w:val="000000"/>
          <w:lang w:val="en-GB"/>
        </w:rPr>
        <w:t>The</w:t>
      </w:r>
      <w:r w:rsidRPr="00824376">
        <w:rPr>
          <w:rFonts w:ascii="Garamond" w:hAnsi="Garamond"/>
          <w:color w:val="000000"/>
          <w:lang w:val="en-GB"/>
        </w:rPr>
        <w:t xml:space="preserve"> next work, </w:t>
      </w:r>
      <w:r w:rsidRPr="00824376">
        <w:rPr>
          <w:rFonts w:ascii="Garamond" w:hAnsi="Garamond"/>
          <w:b/>
          <w:bCs/>
          <w:i/>
          <w:iCs/>
          <w:color w:val="000000"/>
          <w:lang w:val="en-GB"/>
        </w:rPr>
        <w:t>Goodbye Lindita</w:t>
      </w:r>
      <w:r w:rsidRPr="00824376">
        <w:rPr>
          <w:rFonts w:ascii="Garamond" w:hAnsi="Garamond"/>
          <w:color w:val="000000"/>
          <w:lang w:val="en-GB"/>
        </w:rPr>
        <w:t xml:space="preserve"> premiered in 2023 at The National Theatre of Greece, and then, </w:t>
      </w:r>
      <w:r w:rsidRPr="00824376">
        <w:rPr>
          <w:rFonts w:ascii="Garamond" w:hAnsi="Garamond"/>
          <w:b/>
          <w:bCs/>
          <w:i/>
          <w:iCs/>
          <w:color w:val="000000"/>
          <w:lang w:val="en-GB"/>
        </w:rPr>
        <w:t xml:space="preserve">Taverna </w:t>
      </w:r>
      <w:proofErr w:type="spellStart"/>
      <w:r w:rsidRPr="00824376">
        <w:rPr>
          <w:rFonts w:ascii="Garamond" w:hAnsi="Garamond"/>
          <w:b/>
          <w:bCs/>
          <w:i/>
          <w:iCs/>
          <w:color w:val="000000"/>
          <w:lang w:val="en-GB"/>
        </w:rPr>
        <w:t>Miresia</w:t>
      </w:r>
      <w:proofErr w:type="spellEnd"/>
      <w:r w:rsidRPr="00824376">
        <w:rPr>
          <w:rFonts w:ascii="Garamond" w:hAnsi="Garamond"/>
          <w:color w:val="000000"/>
          <w:lang w:val="en-GB"/>
        </w:rPr>
        <w:t xml:space="preserve">. </w:t>
      </w:r>
      <w:r w:rsidR="006D3A19" w:rsidRPr="00824376">
        <w:rPr>
          <w:rFonts w:ascii="Garamond" w:hAnsi="Garamond"/>
          <w:color w:val="000000"/>
          <w:lang w:val="en-GB"/>
        </w:rPr>
        <w:t>Th</w:t>
      </w:r>
      <w:r w:rsidR="000F456E">
        <w:rPr>
          <w:rFonts w:ascii="Garamond" w:hAnsi="Garamond"/>
          <w:color w:val="000000"/>
          <w:lang w:val="en-GB"/>
        </w:rPr>
        <w:t>e</w:t>
      </w:r>
      <w:r w:rsidR="006D3A19" w:rsidRPr="00824376">
        <w:rPr>
          <w:rFonts w:ascii="Garamond" w:hAnsi="Garamond"/>
          <w:color w:val="000000"/>
          <w:lang w:val="en-GB"/>
        </w:rPr>
        <w:t>s</w:t>
      </w:r>
      <w:r w:rsidR="000F456E">
        <w:rPr>
          <w:rFonts w:ascii="Garamond" w:hAnsi="Garamond"/>
          <w:color w:val="000000"/>
          <w:lang w:val="en-GB"/>
        </w:rPr>
        <w:t>e</w:t>
      </w:r>
      <w:r w:rsidR="006D3A19" w:rsidRPr="00824376">
        <w:rPr>
          <w:rFonts w:ascii="Garamond" w:hAnsi="Garamond"/>
          <w:color w:val="000000"/>
          <w:lang w:val="en-GB"/>
        </w:rPr>
        <w:t xml:space="preserve"> </w:t>
      </w:r>
      <w:r w:rsidR="005E1749" w:rsidRPr="00824376">
        <w:rPr>
          <w:rFonts w:ascii="Garamond" w:hAnsi="Garamond"/>
          <w:color w:val="000000"/>
          <w:lang w:val="en-GB"/>
        </w:rPr>
        <w:t>three works</w:t>
      </w:r>
      <w:r w:rsidR="006D3A19" w:rsidRPr="00824376">
        <w:rPr>
          <w:rFonts w:ascii="Garamond" w:hAnsi="Garamond"/>
          <w:color w:val="000000"/>
          <w:lang w:val="en-GB"/>
        </w:rPr>
        <w:t xml:space="preserve">, under the title </w:t>
      </w:r>
      <w:r w:rsidR="006D3A19" w:rsidRPr="00824376">
        <w:rPr>
          <w:rFonts w:ascii="Garamond" w:hAnsi="Garamond"/>
          <w:b/>
          <w:bCs/>
          <w:i/>
          <w:iCs/>
          <w:color w:val="000000"/>
          <w:lang w:val="en-GB"/>
        </w:rPr>
        <w:t xml:space="preserve">Romance </w:t>
      </w:r>
      <w:proofErr w:type="spellStart"/>
      <w:r w:rsidR="006D3A19" w:rsidRPr="00824376">
        <w:rPr>
          <w:rFonts w:ascii="Garamond" w:hAnsi="Garamond"/>
          <w:b/>
          <w:bCs/>
          <w:i/>
          <w:iCs/>
          <w:color w:val="000000"/>
          <w:lang w:val="en-GB"/>
        </w:rPr>
        <w:t>Familiare</w:t>
      </w:r>
      <w:proofErr w:type="spellEnd"/>
      <w:r w:rsidR="006D3A19" w:rsidRPr="00824376">
        <w:rPr>
          <w:rFonts w:ascii="Garamond" w:hAnsi="Garamond"/>
          <w:color w:val="000000"/>
          <w:lang w:val="en-GB"/>
        </w:rPr>
        <w:t xml:space="preserve">, will be </w:t>
      </w:r>
      <w:r w:rsidR="006521E8" w:rsidRPr="00824376">
        <w:rPr>
          <w:rFonts w:ascii="Garamond" w:hAnsi="Garamond"/>
          <w:color w:val="000000"/>
          <w:lang w:val="en-GB"/>
        </w:rPr>
        <w:t xml:space="preserve">performed together </w:t>
      </w:r>
      <w:r w:rsidR="006D3A19" w:rsidRPr="00824376">
        <w:rPr>
          <w:rFonts w:ascii="Garamond" w:hAnsi="Garamond"/>
          <w:color w:val="000000"/>
          <w:lang w:val="en-GB"/>
        </w:rPr>
        <w:t xml:space="preserve">for the first time. </w:t>
      </w:r>
      <w:r w:rsidR="00987FE3" w:rsidRPr="00824376">
        <w:rPr>
          <w:rFonts w:ascii="Garamond" w:hAnsi="Garamond"/>
          <w:color w:val="000000"/>
          <w:lang w:val="en-GB"/>
        </w:rPr>
        <w:t xml:space="preserve">This trilogy will be presented by La Biennale in co-production with Fondation Cartier pour </w:t>
      </w:r>
      <w:proofErr w:type="spellStart"/>
      <w:r w:rsidR="00987FE3" w:rsidRPr="00824376">
        <w:rPr>
          <w:rFonts w:ascii="Garamond" w:hAnsi="Garamond"/>
          <w:color w:val="000000"/>
          <w:lang w:val="en-GB"/>
        </w:rPr>
        <w:t>l’art</w:t>
      </w:r>
      <w:proofErr w:type="spellEnd"/>
      <w:r w:rsidR="00987FE3" w:rsidRPr="00824376">
        <w:rPr>
          <w:rFonts w:ascii="Garamond" w:hAnsi="Garamond"/>
          <w:color w:val="000000"/>
          <w:lang w:val="en-GB"/>
        </w:rPr>
        <w:t xml:space="preserve"> </w:t>
      </w:r>
      <w:proofErr w:type="spellStart"/>
      <w:r w:rsidR="00987FE3" w:rsidRPr="00824376">
        <w:rPr>
          <w:rFonts w:ascii="Garamond" w:hAnsi="Garamond"/>
          <w:color w:val="000000"/>
          <w:lang w:val="en-GB"/>
        </w:rPr>
        <w:t>comtemporain</w:t>
      </w:r>
      <w:proofErr w:type="spellEnd"/>
      <w:r w:rsidR="00987FE3" w:rsidRPr="00824376">
        <w:rPr>
          <w:rFonts w:ascii="Garamond" w:hAnsi="Garamond"/>
          <w:color w:val="000000"/>
          <w:lang w:val="en-GB"/>
        </w:rPr>
        <w:t>.</w:t>
      </w:r>
    </w:p>
    <w:p w14:paraId="22D98316" w14:textId="77777777" w:rsidR="00987FE3" w:rsidRPr="00824376" w:rsidRDefault="00987FE3" w:rsidP="0033558D">
      <w:pPr>
        <w:spacing w:after="0"/>
        <w:jc w:val="both"/>
        <w:rPr>
          <w:rFonts w:ascii="Garamond" w:hAnsi="Garamond"/>
          <w:color w:val="000000"/>
          <w:lang w:val="en-GB"/>
        </w:rPr>
      </w:pPr>
    </w:p>
    <w:p w14:paraId="5F822ABE" w14:textId="5B6387A1" w:rsidR="0033558D" w:rsidRPr="00824376" w:rsidRDefault="0033558D" w:rsidP="0033558D">
      <w:pPr>
        <w:spacing w:after="0"/>
        <w:jc w:val="both"/>
        <w:rPr>
          <w:rFonts w:ascii="Garamond" w:hAnsi="Garamond"/>
          <w:color w:val="000000"/>
          <w:lang w:val="en-GB"/>
        </w:rPr>
      </w:pPr>
      <w:r w:rsidRPr="00824376">
        <w:rPr>
          <w:rFonts w:ascii="Garamond" w:hAnsi="Garamond"/>
          <w:color w:val="000000"/>
          <w:lang w:val="en-GB"/>
        </w:rPr>
        <w:t xml:space="preserve">We will </w:t>
      </w:r>
      <w:r w:rsidR="00F40A8C" w:rsidRPr="00824376">
        <w:rPr>
          <w:rFonts w:ascii="Garamond" w:hAnsi="Garamond"/>
          <w:color w:val="000000"/>
          <w:lang w:val="en-GB"/>
        </w:rPr>
        <w:t>present</w:t>
      </w:r>
      <w:r w:rsidRPr="00824376">
        <w:rPr>
          <w:rFonts w:ascii="Garamond" w:hAnsi="Garamond"/>
          <w:color w:val="000000"/>
          <w:lang w:val="en-GB"/>
        </w:rPr>
        <w:t xml:space="preserve"> works from theatre makers from Europe, India, China, Japan, New Zealand, Indonesia, Africa.</w:t>
      </w:r>
    </w:p>
    <w:p w14:paraId="18ADEE1C" w14:textId="77777777" w:rsidR="00824376" w:rsidRPr="00824376" w:rsidRDefault="00824376" w:rsidP="00824376">
      <w:pPr>
        <w:spacing w:after="0"/>
        <w:jc w:val="both"/>
        <w:rPr>
          <w:rFonts w:ascii="Garamond" w:hAnsi="Garamond"/>
          <w:color w:val="000000"/>
          <w:lang w:val="en-GB"/>
        </w:rPr>
      </w:pPr>
    </w:p>
    <w:p w14:paraId="40684881" w14:textId="6E0D327C"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From Greece, </w:t>
      </w:r>
      <w:r w:rsidRPr="00824376">
        <w:rPr>
          <w:rFonts w:ascii="Garamond" w:hAnsi="Garamond"/>
          <w:b/>
          <w:bCs/>
          <w:i/>
          <w:iCs/>
          <w:color w:val="000000"/>
          <w:lang w:val="en-GB"/>
        </w:rPr>
        <w:t>Cries</w:t>
      </w:r>
      <w:r w:rsidRPr="00824376">
        <w:rPr>
          <w:rFonts w:ascii="Garamond" w:hAnsi="Garamond"/>
          <w:color w:val="000000"/>
          <w:lang w:val="en-GB"/>
        </w:rPr>
        <w:t xml:space="preserve"> with </w:t>
      </w:r>
      <w:r w:rsidRPr="00824376">
        <w:rPr>
          <w:rFonts w:ascii="Garamond" w:hAnsi="Garamond"/>
          <w:b/>
          <w:bCs/>
          <w:color w:val="000000"/>
          <w:lang w:val="en-GB"/>
        </w:rPr>
        <w:t>Christos Stergioglou</w:t>
      </w:r>
      <w:r w:rsidRPr="00824376">
        <w:rPr>
          <w:rFonts w:ascii="Garamond" w:hAnsi="Garamond"/>
          <w:color w:val="000000"/>
          <w:lang w:val="en-GB"/>
        </w:rPr>
        <w:t xml:space="preserve"> and </w:t>
      </w:r>
      <w:r w:rsidRPr="00824376">
        <w:rPr>
          <w:rFonts w:ascii="Garamond" w:hAnsi="Garamond"/>
          <w:b/>
          <w:bCs/>
          <w:color w:val="000000"/>
          <w:lang w:val="en-GB"/>
        </w:rPr>
        <w:t>Alexandros Drakos Ktistakis</w:t>
      </w:r>
      <w:r w:rsidRPr="00824376">
        <w:rPr>
          <w:rFonts w:ascii="Garamond" w:hAnsi="Garamond"/>
          <w:color w:val="000000"/>
          <w:lang w:val="en-GB"/>
        </w:rPr>
        <w:t xml:space="preserve">, an outdoor contemporary concert-performance that mixes poetry, song and ancient dramas that will be shown at Teatro Verde on </w:t>
      </w:r>
      <w:proofErr w:type="gramStart"/>
      <w:r w:rsidRPr="00824376">
        <w:rPr>
          <w:rFonts w:ascii="Garamond" w:hAnsi="Garamond"/>
          <w:color w:val="000000"/>
          <w:lang w:val="en-GB"/>
        </w:rPr>
        <w:t>San Giorgio island</w:t>
      </w:r>
      <w:proofErr w:type="gramEnd"/>
      <w:r w:rsidRPr="00824376">
        <w:rPr>
          <w:rFonts w:ascii="Garamond" w:hAnsi="Garamond"/>
          <w:color w:val="000000"/>
          <w:lang w:val="en-GB"/>
        </w:rPr>
        <w:t xml:space="preserve">. </w:t>
      </w:r>
    </w:p>
    <w:p w14:paraId="78116162" w14:textId="77777777" w:rsidR="00824376" w:rsidRPr="00824376" w:rsidRDefault="00824376" w:rsidP="00824376">
      <w:pPr>
        <w:spacing w:after="0"/>
        <w:jc w:val="both"/>
        <w:rPr>
          <w:rFonts w:ascii="Garamond" w:hAnsi="Garamond"/>
          <w:color w:val="000000"/>
          <w:lang w:val="en-GB"/>
        </w:rPr>
      </w:pPr>
    </w:p>
    <w:p w14:paraId="4DD1E5AF" w14:textId="55106844"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From India, </w:t>
      </w:r>
      <w:r w:rsidRPr="00824376">
        <w:rPr>
          <w:rFonts w:ascii="Garamond" w:hAnsi="Garamond"/>
          <w:b/>
          <w:bCs/>
          <w:color w:val="000000"/>
          <w:lang w:val="en-GB"/>
        </w:rPr>
        <w:t>Sharmila Biswas</w:t>
      </w:r>
      <w:r w:rsidRPr="00824376">
        <w:rPr>
          <w:rFonts w:ascii="Garamond" w:hAnsi="Garamond"/>
          <w:color w:val="000000"/>
          <w:lang w:val="en-GB"/>
        </w:rPr>
        <w:t xml:space="preserve">’ company performs </w:t>
      </w:r>
      <w:r w:rsidRPr="00824376">
        <w:rPr>
          <w:rFonts w:ascii="Garamond" w:hAnsi="Garamond"/>
          <w:b/>
          <w:bCs/>
          <w:i/>
          <w:iCs/>
          <w:color w:val="000000"/>
          <w:lang w:val="en-GB"/>
        </w:rPr>
        <w:t>Mischief Dance</w:t>
      </w:r>
      <w:r w:rsidRPr="00824376">
        <w:rPr>
          <w:rFonts w:ascii="Garamond" w:hAnsi="Garamond"/>
          <w:color w:val="000000"/>
          <w:lang w:val="en-GB"/>
        </w:rPr>
        <w:t>, a subtle reinvention of traditional Odissi dance.</w:t>
      </w:r>
    </w:p>
    <w:p w14:paraId="086558CC" w14:textId="77777777" w:rsidR="00824376" w:rsidRPr="00824376" w:rsidRDefault="00824376" w:rsidP="00824376">
      <w:pPr>
        <w:spacing w:after="0"/>
        <w:jc w:val="both"/>
        <w:rPr>
          <w:rFonts w:ascii="Garamond" w:hAnsi="Garamond"/>
          <w:color w:val="000000"/>
          <w:lang w:val="en-GB"/>
        </w:rPr>
      </w:pPr>
    </w:p>
    <w:p w14:paraId="330C4501" w14:textId="00BFFC91"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The prestigious dance </w:t>
      </w:r>
      <w:r w:rsidR="00E04A81" w:rsidRPr="00824376">
        <w:rPr>
          <w:rFonts w:ascii="Garamond" w:hAnsi="Garamond"/>
          <w:color w:val="000000"/>
          <w:lang w:val="en-GB"/>
        </w:rPr>
        <w:t>theatre</w:t>
      </w:r>
      <w:r w:rsidRPr="00824376">
        <w:rPr>
          <w:rFonts w:ascii="Garamond" w:hAnsi="Garamond"/>
          <w:color w:val="000000"/>
          <w:lang w:val="en-GB"/>
        </w:rPr>
        <w:t xml:space="preserve"> collective, </w:t>
      </w:r>
      <w:r w:rsidRPr="00824376">
        <w:rPr>
          <w:rFonts w:ascii="Garamond" w:hAnsi="Garamond"/>
          <w:b/>
          <w:bCs/>
          <w:color w:val="000000"/>
          <w:lang w:val="en-GB"/>
        </w:rPr>
        <w:t xml:space="preserve">Bumi </w:t>
      </w:r>
      <w:proofErr w:type="spellStart"/>
      <w:r w:rsidRPr="00824376">
        <w:rPr>
          <w:rFonts w:ascii="Garamond" w:hAnsi="Garamond"/>
          <w:b/>
          <w:bCs/>
          <w:color w:val="000000"/>
          <w:lang w:val="en-GB"/>
        </w:rPr>
        <w:t>Purnati</w:t>
      </w:r>
      <w:proofErr w:type="spellEnd"/>
      <w:r w:rsidRPr="00824376">
        <w:rPr>
          <w:rFonts w:ascii="Garamond" w:hAnsi="Garamond"/>
          <w:b/>
          <w:bCs/>
          <w:color w:val="000000"/>
          <w:lang w:val="en-GB"/>
        </w:rPr>
        <w:t xml:space="preserve"> Indonesia</w:t>
      </w:r>
      <w:r w:rsidRPr="00824376">
        <w:rPr>
          <w:rFonts w:ascii="Garamond" w:hAnsi="Garamond"/>
          <w:color w:val="000000"/>
          <w:lang w:val="en-GB"/>
        </w:rPr>
        <w:t xml:space="preserve">, will show two pieces based on late 19th Century legends and texts – </w:t>
      </w:r>
      <w:r w:rsidRPr="00824376">
        <w:rPr>
          <w:rFonts w:ascii="Garamond" w:hAnsi="Garamond"/>
          <w:b/>
          <w:bCs/>
          <w:i/>
          <w:iCs/>
          <w:color w:val="000000"/>
          <w:lang w:val="en-GB"/>
        </w:rPr>
        <w:t>Under the Volcano</w:t>
      </w:r>
      <w:r w:rsidRPr="00824376">
        <w:rPr>
          <w:rFonts w:ascii="Garamond" w:hAnsi="Garamond"/>
          <w:color w:val="000000"/>
          <w:lang w:val="en-GB"/>
        </w:rPr>
        <w:t xml:space="preserve">, directed by </w:t>
      </w:r>
      <w:proofErr w:type="spellStart"/>
      <w:r w:rsidRPr="00824376">
        <w:rPr>
          <w:rFonts w:ascii="Garamond" w:hAnsi="Garamond"/>
          <w:b/>
          <w:bCs/>
          <w:color w:val="000000"/>
          <w:lang w:val="en-GB"/>
        </w:rPr>
        <w:t>Yusril</w:t>
      </w:r>
      <w:proofErr w:type="spellEnd"/>
      <w:r w:rsidRPr="00824376">
        <w:rPr>
          <w:rFonts w:ascii="Garamond" w:hAnsi="Garamond"/>
          <w:b/>
          <w:bCs/>
          <w:color w:val="000000"/>
          <w:lang w:val="en-GB"/>
        </w:rPr>
        <w:t xml:space="preserve"> Katil</w:t>
      </w:r>
      <w:r w:rsidRPr="00824376">
        <w:rPr>
          <w:rFonts w:ascii="Garamond" w:hAnsi="Garamond"/>
          <w:color w:val="000000"/>
          <w:lang w:val="en-GB"/>
        </w:rPr>
        <w:t xml:space="preserve">, and </w:t>
      </w:r>
      <w:proofErr w:type="spellStart"/>
      <w:r w:rsidRPr="00824376">
        <w:rPr>
          <w:rFonts w:ascii="Garamond" w:hAnsi="Garamond"/>
          <w:b/>
          <w:bCs/>
          <w:i/>
          <w:iCs/>
          <w:color w:val="000000"/>
          <w:lang w:val="en-GB"/>
        </w:rPr>
        <w:t>Hikayat</w:t>
      </w:r>
      <w:proofErr w:type="spellEnd"/>
      <w:r w:rsidRPr="00824376">
        <w:rPr>
          <w:rFonts w:ascii="Garamond" w:hAnsi="Garamond"/>
          <w:b/>
          <w:bCs/>
          <w:i/>
          <w:iCs/>
          <w:color w:val="000000"/>
          <w:lang w:val="en-GB"/>
        </w:rPr>
        <w:t xml:space="preserve"> Perahu / The Tale </w:t>
      </w:r>
      <w:r>
        <w:rPr>
          <w:rFonts w:ascii="Garamond" w:hAnsi="Garamond"/>
          <w:b/>
          <w:bCs/>
          <w:i/>
          <w:iCs/>
          <w:color w:val="000000"/>
          <w:lang w:val="en-GB"/>
        </w:rPr>
        <w:t>o</w:t>
      </w:r>
      <w:r w:rsidRPr="00824376">
        <w:rPr>
          <w:rFonts w:ascii="Garamond" w:hAnsi="Garamond"/>
          <w:b/>
          <w:bCs/>
          <w:i/>
          <w:iCs/>
          <w:color w:val="000000"/>
          <w:lang w:val="en-GB"/>
        </w:rPr>
        <w:t>f Boat</w:t>
      </w:r>
      <w:r w:rsidRPr="00824376">
        <w:rPr>
          <w:rFonts w:ascii="Garamond" w:hAnsi="Garamond"/>
          <w:color w:val="000000"/>
          <w:lang w:val="en-GB"/>
        </w:rPr>
        <w:t xml:space="preserve">, directed by </w:t>
      </w:r>
      <w:r w:rsidRPr="00824376">
        <w:rPr>
          <w:rFonts w:ascii="Garamond" w:hAnsi="Garamond"/>
          <w:b/>
          <w:bCs/>
          <w:color w:val="000000"/>
          <w:lang w:val="en-GB"/>
        </w:rPr>
        <w:t>Sri Qadariatin</w:t>
      </w:r>
      <w:r>
        <w:rPr>
          <w:rFonts w:ascii="Garamond" w:hAnsi="Garamond"/>
          <w:color w:val="000000"/>
          <w:lang w:val="en-GB"/>
        </w:rPr>
        <w:t>.</w:t>
      </w:r>
    </w:p>
    <w:p w14:paraId="78C0085C" w14:textId="77777777" w:rsidR="00824376" w:rsidRPr="00824376" w:rsidRDefault="00824376" w:rsidP="00824376">
      <w:pPr>
        <w:spacing w:after="0"/>
        <w:jc w:val="both"/>
        <w:rPr>
          <w:rFonts w:ascii="Garamond" w:hAnsi="Garamond"/>
          <w:color w:val="000000"/>
          <w:lang w:val="en-GB"/>
        </w:rPr>
      </w:pPr>
    </w:p>
    <w:p w14:paraId="7A0D98D2" w14:textId="346F313E"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From Rwanda </w:t>
      </w:r>
      <w:r w:rsidR="003B6A85" w:rsidRPr="003B6A85">
        <w:rPr>
          <w:rFonts w:ascii="Garamond" w:hAnsi="Garamond"/>
          <w:b/>
          <w:bCs/>
          <w:i/>
          <w:iCs/>
          <w:color w:val="000000"/>
          <w:lang w:val="en-GB"/>
        </w:rPr>
        <w:t xml:space="preserve">Hewa Rwanda, Letter </w:t>
      </w:r>
      <w:r w:rsidR="00657703" w:rsidRPr="003B6A85">
        <w:rPr>
          <w:rFonts w:ascii="Garamond" w:hAnsi="Garamond"/>
          <w:b/>
          <w:bCs/>
          <w:i/>
          <w:iCs/>
          <w:color w:val="000000"/>
          <w:lang w:val="en-GB"/>
        </w:rPr>
        <w:t>to</w:t>
      </w:r>
      <w:r w:rsidR="003B6A85" w:rsidRPr="003B6A85">
        <w:rPr>
          <w:rFonts w:ascii="Garamond" w:hAnsi="Garamond"/>
          <w:b/>
          <w:bCs/>
          <w:i/>
          <w:iCs/>
          <w:color w:val="000000"/>
          <w:lang w:val="en-GB"/>
        </w:rPr>
        <w:t xml:space="preserve"> </w:t>
      </w:r>
      <w:r w:rsidR="00657703">
        <w:rPr>
          <w:rFonts w:ascii="Garamond" w:hAnsi="Garamond"/>
          <w:b/>
          <w:bCs/>
          <w:i/>
          <w:iCs/>
          <w:color w:val="000000"/>
          <w:lang w:val="en-GB"/>
        </w:rPr>
        <w:t>t</w:t>
      </w:r>
      <w:r w:rsidR="003B6A85" w:rsidRPr="003B6A85">
        <w:rPr>
          <w:rFonts w:ascii="Garamond" w:hAnsi="Garamond"/>
          <w:b/>
          <w:bCs/>
          <w:i/>
          <w:iCs/>
          <w:color w:val="000000"/>
          <w:lang w:val="en-GB"/>
        </w:rPr>
        <w:t>he Absent</w:t>
      </w:r>
      <w:r w:rsidR="003B6A85" w:rsidRPr="00824376">
        <w:rPr>
          <w:rFonts w:ascii="Garamond" w:hAnsi="Garamond"/>
          <w:color w:val="000000"/>
          <w:lang w:val="en-GB"/>
        </w:rPr>
        <w:t xml:space="preserve"> </w:t>
      </w:r>
      <w:r w:rsidRPr="00824376">
        <w:rPr>
          <w:rFonts w:ascii="Garamond" w:hAnsi="Garamond"/>
          <w:color w:val="000000"/>
          <w:lang w:val="en-GB"/>
        </w:rPr>
        <w:t xml:space="preserve">by </w:t>
      </w:r>
      <w:r w:rsidRPr="003B6A85">
        <w:rPr>
          <w:rFonts w:ascii="Garamond" w:hAnsi="Garamond"/>
          <w:b/>
          <w:bCs/>
          <w:color w:val="000000"/>
          <w:lang w:val="en-GB"/>
        </w:rPr>
        <w:t>Dorcy Rugamba</w:t>
      </w:r>
      <w:r w:rsidRPr="00824376">
        <w:rPr>
          <w:rFonts w:ascii="Garamond" w:hAnsi="Garamond"/>
          <w:color w:val="000000"/>
          <w:lang w:val="en-GB"/>
        </w:rPr>
        <w:t xml:space="preserve">, a moving music </w:t>
      </w:r>
      <w:r w:rsidR="003B6A85" w:rsidRPr="00824376">
        <w:rPr>
          <w:rFonts w:ascii="Garamond" w:hAnsi="Garamond"/>
          <w:color w:val="000000"/>
          <w:lang w:val="en-GB"/>
        </w:rPr>
        <w:t>theatre</w:t>
      </w:r>
      <w:r w:rsidRPr="00824376">
        <w:rPr>
          <w:rFonts w:ascii="Garamond" w:hAnsi="Garamond"/>
          <w:color w:val="000000"/>
          <w:lang w:val="en-GB"/>
        </w:rPr>
        <w:t xml:space="preserve"> tribute to his family, who were killed in their home on the first day of Rwanda’s Genocide Against the Tutsi.</w:t>
      </w:r>
    </w:p>
    <w:p w14:paraId="76ACA39A" w14:textId="77777777" w:rsidR="00824376" w:rsidRPr="00824376" w:rsidRDefault="00824376" w:rsidP="00824376">
      <w:pPr>
        <w:spacing w:after="0"/>
        <w:jc w:val="both"/>
        <w:rPr>
          <w:rFonts w:ascii="Garamond" w:hAnsi="Garamond"/>
          <w:color w:val="000000"/>
          <w:lang w:val="en-GB"/>
        </w:rPr>
      </w:pPr>
    </w:p>
    <w:p w14:paraId="580D39C3" w14:textId="0BB7079B"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The acclaimed Samoan director </w:t>
      </w:r>
      <w:r w:rsidRPr="003B6A85">
        <w:rPr>
          <w:rFonts w:ascii="Garamond" w:hAnsi="Garamond"/>
          <w:b/>
          <w:bCs/>
          <w:color w:val="000000"/>
          <w:lang w:val="en-GB"/>
        </w:rPr>
        <w:t>Lemi Ponifasio</w:t>
      </w:r>
      <w:r w:rsidRPr="00824376">
        <w:rPr>
          <w:rFonts w:ascii="Garamond" w:hAnsi="Garamond"/>
          <w:color w:val="000000"/>
          <w:lang w:val="en-GB"/>
        </w:rPr>
        <w:t xml:space="preserve"> will present </w:t>
      </w:r>
      <w:r w:rsidR="003B6A85" w:rsidRPr="003B6A85">
        <w:rPr>
          <w:rFonts w:ascii="Garamond" w:hAnsi="Garamond"/>
          <w:b/>
          <w:bCs/>
          <w:i/>
          <w:iCs/>
          <w:color w:val="000000"/>
          <w:lang w:val="en-GB"/>
        </w:rPr>
        <w:t>Star Returning: Venice</w:t>
      </w:r>
      <w:r w:rsidRPr="00824376">
        <w:rPr>
          <w:rFonts w:ascii="Garamond" w:hAnsi="Garamond"/>
          <w:color w:val="000000"/>
          <w:lang w:val="en-GB"/>
        </w:rPr>
        <w:t>, tackling the rituals, struggles and traditions of the Chinese YI people.</w:t>
      </w:r>
    </w:p>
    <w:p w14:paraId="0E6DE08F" w14:textId="77777777" w:rsidR="00824376" w:rsidRPr="00824376" w:rsidRDefault="00824376" w:rsidP="00824376">
      <w:pPr>
        <w:spacing w:after="0"/>
        <w:jc w:val="both"/>
        <w:rPr>
          <w:rFonts w:ascii="Garamond" w:hAnsi="Garamond"/>
          <w:color w:val="000000"/>
          <w:lang w:val="en-GB"/>
        </w:rPr>
      </w:pPr>
    </w:p>
    <w:p w14:paraId="284C84F3" w14:textId="0EEC79E0"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The </w:t>
      </w:r>
      <w:r w:rsidR="003B6A85">
        <w:rPr>
          <w:rFonts w:ascii="Garamond" w:hAnsi="Garamond"/>
          <w:color w:val="000000"/>
          <w:lang w:val="en-GB"/>
        </w:rPr>
        <w:t>J</w:t>
      </w:r>
      <w:r w:rsidRPr="00824376">
        <w:rPr>
          <w:rFonts w:ascii="Garamond" w:hAnsi="Garamond"/>
          <w:color w:val="000000"/>
          <w:lang w:val="en-GB"/>
        </w:rPr>
        <w:t xml:space="preserve">apanese director </w:t>
      </w:r>
      <w:r w:rsidRPr="003B6A85">
        <w:rPr>
          <w:rFonts w:ascii="Garamond" w:hAnsi="Garamond"/>
          <w:b/>
          <w:bCs/>
          <w:color w:val="000000"/>
          <w:lang w:val="en-GB"/>
        </w:rPr>
        <w:t>Satoshi Miyagi</w:t>
      </w:r>
      <w:r w:rsidRPr="00824376">
        <w:rPr>
          <w:rFonts w:ascii="Garamond" w:hAnsi="Garamond"/>
          <w:color w:val="000000"/>
          <w:lang w:val="en-GB"/>
        </w:rPr>
        <w:t xml:space="preserve">, with his </w:t>
      </w:r>
      <w:r w:rsidRPr="003B6A85">
        <w:rPr>
          <w:rFonts w:ascii="Garamond" w:hAnsi="Garamond"/>
          <w:b/>
          <w:bCs/>
          <w:color w:val="000000"/>
          <w:lang w:val="en-GB"/>
        </w:rPr>
        <w:t xml:space="preserve">Shizuoka Performing Arts </w:t>
      </w:r>
      <w:proofErr w:type="spellStart"/>
      <w:r w:rsidRPr="003B6A85">
        <w:rPr>
          <w:rFonts w:ascii="Garamond" w:hAnsi="Garamond"/>
          <w:b/>
          <w:bCs/>
          <w:color w:val="000000"/>
          <w:lang w:val="en-GB"/>
        </w:rPr>
        <w:t>Center</w:t>
      </w:r>
      <w:proofErr w:type="spellEnd"/>
      <w:r w:rsidRPr="00824376">
        <w:rPr>
          <w:rFonts w:ascii="Garamond" w:hAnsi="Garamond"/>
          <w:color w:val="000000"/>
          <w:lang w:val="en-GB"/>
        </w:rPr>
        <w:t xml:space="preserve"> will perform </w:t>
      </w:r>
      <w:r w:rsidR="003B6A85" w:rsidRPr="003B6A85">
        <w:rPr>
          <w:rFonts w:ascii="Garamond" w:hAnsi="Garamond"/>
          <w:b/>
          <w:bCs/>
          <w:color w:val="000000"/>
          <w:lang w:val="en-GB"/>
        </w:rPr>
        <w:t>Mugen-Noh Othello</w:t>
      </w:r>
      <w:r w:rsidRPr="00824376">
        <w:rPr>
          <w:rFonts w:ascii="Garamond" w:hAnsi="Garamond"/>
          <w:color w:val="000000"/>
          <w:lang w:val="en-GB"/>
        </w:rPr>
        <w:t>.</w:t>
      </w:r>
    </w:p>
    <w:p w14:paraId="1A951E32" w14:textId="77777777" w:rsidR="00824376" w:rsidRPr="00824376" w:rsidRDefault="00824376" w:rsidP="00824376">
      <w:pPr>
        <w:spacing w:after="0"/>
        <w:jc w:val="both"/>
        <w:rPr>
          <w:rFonts w:ascii="Garamond" w:hAnsi="Garamond"/>
          <w:color w:val="000000"/>
          <w:lang w:val="en-GB"/>
        </w:rPr>
      </w:pPr>
    </w:p>
    <w:p w14:paraId="65B41551" w14:textId="4E98DC24"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After his beautiful </w:t>
      </w:r>
      <w:r w:rsidR="003B6A85" w:rsidRPr="003B6A85">
        <w:rPr>
          <w:rFonts w:ascii="Garamond" w:hAnsi="Garamond"/>
          <w:b/>
          <w:bCs/>
          <w:i/>
          <w:iCs/>
          <w:color w:val="000000"/>
          <w:lang w:val="en-GB"/>
        </w:rPr>
        <w:t>Pinocchio</w:t>
      </w:r>
      <w:r w:rsidRPr="00824376">
        <w:rPr>
          <w:rFonts w:ascii="Garamond" w:hAnsi="Garamond"/>
          <w:color w:val="000000"/>
          <w:lang w:val="en-GB"/>
        </w:rPr>
        <w:t xml:space="preserve"> last year, </w:t>
      </w:r>
      <w:r w:rsidRPr="003B6A85">
        <w:rPr>
          <w:rFonts w:ascii="Garamond" w:hAnsi="Garamond"/>
          <w:b/>
          <w:bCs/>
          <w:color w:val="000000"/>
          <w:lang w:val="en-GB"/>
        </w:rPr>
        <w:t xml:space="preserve">Davide Iodice </w:t>
      </w:r>
      <w:r w:rsidRPr="00824376">
        <w:rPr>
          <w:rFonts w:ascii="Garamond" w:hAnsi="Garamond"/>
          <w:color w:val="000000"/>
          <w:lang w:val="en-GB"/>
        </w:rPr>
        <w:t>returns with a new project</w:t>
      </w:r>
      <w:r w:rsidR="003B6A85" w:rsidRPr="003B6A85">
        <w:rPr>
          <w:rFonts w:ascii="Garamond" w:hAnsi="Garamond"/>
          <w:b/>
          <w:bCs/>
          <w:i/>
          <w:iCs/>
          <w:color w:val="000000"/>
          <w:lang w:val="en-GB"/>
        </w:rPr>
        <w:t xml:space="preserve"> </w:t>
      </w:r>
      <w:proofErr w:type="spellStart"/>
      <w:r w:rsidR="003B6A85" w:rsidRPr="003B6A85">
        <w:rPr>
          <w:rFonts w:ascii="Garamond" w:hAnsi="Garamond"/>
          <w:b/>
          <w:bCs/>
          <w:i/>
          <w:iCs/>
          <w:color w:val="000000"/>
          <w:lang w:val="en-GB"/>
        </w:rPr>
        <w:t>Promemoria</w:t>
      </w:r>
      <w:proofErr w:type="spellEnd"/>
      <w:r w:rsidR="003B6A85">
        <w:rPr>
          <w:rFonts w:ascii="Garamond" w:hAnsi="Garamond"/>
          <w:color w:val="000000"/>
          <w:lang w:val="en-GB"/>
        </w:rPr>
        <w:t xml:space="preserve"> </w:t>
      </w:r>
      <w:r w:rsidRPr="00824376">
        <w:rPr>
          <w:rFonts w:ascii="Garamond" w:hAnsi="Garamond"/>
          <w:color w:val="000000"/>
          <w:lang w:val="en-GB"/>
        </w:rPr>
        <w:t>staged with the residents of Venice’s elderly nursing home San Giobbe.</w:t>
      </w:r>
    </w:p>
    <w:p w14:paraId="48A2A442" w14:textId="77777777" w:rsidR="00824376" w:rsidRPr="00824376" w:rsidRDefault="00824376" w:rsidP="00824376">
      <w:pPr>
        <w:spacing w:after="0"/>
        <w:jc w:val="both"/>
        <w:rPr>
          <w:rFonts w:ascii="Garamond" w:hAnsi="Garamond"/>
          <w:color w:val="000000"/>
          <w:lang w:val="en-GB"/>
        </w:rPr>
      </w:pPr>
    </w:p>
    <w:p w14:paraId="22845E08" w14:textId="5D2AC3D3" w:rsidR="00824376" w:rsidRPr="00824376" w:rsidRDefault="00824376" w:rsidP="00824376">
      <w:pPr>
        <w:spacing w:after="0"/>
        <w:jc w:val="both"/>
        <w:rPr>
          <w:rFonts w:ascii="Garamond" w:hAnsi="Garamond"/>
          <w:color w:val="000000"/>
          <w:lang w:val="en-GB"/>
        </w:rPr>
      </w:pPr>
      <w:r w:rsidRPr="003B6A85">
        <w:rPr>
          <w:rFonts w:ascii="Garamond" w:hAnsi="Garamond"/>
          <w:b/>
          <w:bCs/>
          <w:color w:val="000000"/>
          <w:lang w:val="en-GB"/>
        </w:rPr>
        <w:t>Silvia Costa</w:t>
      </w:r>
      <w:r w:rsidRPr="00824376">
        <w:rPr>
          <w:rFonts w:ascii="Garamond" w:hAnsi="Garamond"/>
          <w:color w:val="000000"/>
          <w:lang w:val="en-GB"/>
        </w:rPr>
        <w:t xml:space="preserve"> will present the definitive version of </w:t>
      </w:r>
      <w:r w:rsidR="003B6A85" w:rsidRPr="003B6A85">
        <w:rPr>
          <w:rFonts w:ascii="Garamond" w:hAnsi="Garamond"/>
          <w:b/>
          <w:bCs/>
          <w:i/>
          <w:iCs/>
          <w:color w:val="000000"/>
          <w:lang w:val="en-GB"/>
        </w:rPr>
        <w:t>Tacet</w:t>
      </w:r>
      <w:r w:rsidRPr="00824376">
        <w:rPr>
          <w:rFonts w:ascii="Garamond" w:hAnsi="Garamond"/>
          <w:color w:val="000000"/>
          <w:lang w:val="en-GB"/>
        </w:rPr>
        <w:t xml:space="preserve"> by </w:t>
      </w:r>
      <w:r w:rsidRPr="003B6A85">
        <w:rPr>
          <w:rFonts w:ascii="Garamond" w:hAnsi="Garamond"/>
          <w:b/>
          <w:bCs/>
          <w:color w:val="000000"/>
          <w:lang w:val="en-GB"/>
        </w:rPr>
        <w:t>Jacopo Giacomoni</w:t>
      </w:r>
      <w:r w:rsidRPr="00824376">
        <w:rPr>
          <w:rFonts w:ascii="Garamond" w:hAnsi="Garamond"/>
          <w:color w:val="000000"/>
          <w:lang w:val="en-GB"/>
        </w:rPr>
        <w:t>.</w:t>
      </w:r>
    </w:p>
    <w:p w14:paraId="4B181B84" w14:textId="77777777" w:rsidR="00824376" w:rsidRPr="00824376" w:rsidRDefault="00824376" w:rsidP="00824376">
      <w:pPr>
        <w:spacing w:after="0"/>
        <w:jc w:val="both"/>
        <w:rPr>
          <w:rFonts w:ascii="Garamond" w:hAnsi="Garamond"/>
          <w:color w:val="000000"/>
          <w:lang w:val="en-GB"/>
        </w:rPr>
      </w:pPr>
    </w:p>
    <w:p w14:paraId="76E48326" w14:textId="23CB10B9"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In tribute to </w:t>
      </w:r>
      <w:r w:rsidRPr="003B6A85">
        <w:rPr>
          <w:rFonts w:ascii="Garamond" w:hAnsi="Garamond"/>
          <w:b/>
          <w:bCs/>
          <w:color w:val="000000"/>
          <w:lang w:val="en-GB"/>
        </w:rPr>
        <w:t xml:space="preserve">Robert Wilson </w:t>
      </w:r>
      <w:r w:rsidRPr="00824376">
        <w:rPr>
          <w:rFonts w:ascii="Garamond" w:hAnsi="Garamond"/>
          <w:color w:val="000000"/>
          <w:lang w:val="en-GB"/>
        </w:rPr>
        <w:t xml:space="preserve">the Biennale Archive will install an exhibition here in Sala delle </w:t>
      </w:r>
      <w:proofErr w:type="spellStart"/>
      <w:r w:rsidRPr="00824376">
        <w:rPr>
          <w:rFonts w:ascii="Garamond" w:hAnsi="Garamond"/>
          <w:color w:val="000000"/>
          <w:lang w:val="en-GB"/>
        </w:rPr>
        <w:t>Colonne</w:t>
      </w:r>
      <w:proofErr w:type="spellEnd"/>
      <w:r w:rsidR="00D341B6">
        <w:rPr>
          <w:rFonts w:ascii="Garamond" w:hAnsi="Garamond"/>
          <w:color w:val="000000"/>
          <w:lang w:val="en-GB"/>
        </w:rPr>
        <w:t>.</w:t>
      </w:r>
    </w:p>
    <w:p w14:paraId="37882DBC" w14:textId="77777777" w:rsidR="00824376" w:rsidRPr="00824376" w:rsidRDefault="00824376" w:rsidP="00824376">
      <w:pPr>
        <w:spacing w:after="0"/>
        <w:jc w:val="both"/>
        <w:rPr>
          <w:rFonts w:ascii="Garamond" w:hAnsi="Garamond"/>
          <w:color w:val="000000"/>
          <w:lang w:val="en-GB"/>
        </w:rPr>
      </w:pPr>
    </w:p>
    <w:p w14:paraId="7E4F528B" w14:textId="77777777"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And as a special event: </w:t>
      </w:r>
      <w:r w:rsidRPr="003B6A85">
        <w:rPr>
          <w:rFonts w:ascii="Garamond" w:hAnsi="Garamond"/>
          <w:b/>
          <w:bCs/>
          <w:color w:val="000000"/>
          <w:lang w:val="en-GB"/>
        </w:rPr>
        <w:t>Angelique Kidjo</w:t>
      </w:r>
      <w:r w:rsidRPr="00824376">
        <w:rPr>
          <w:rFonts w:ascii="Garamond" w:hAnsi="Garamond"/>
          <w:color w:val="000000"/>
          <w:lang w:val="en-GB"/>
        </w:rPr>
        <w:t xml:space="preserve">, the great singer from Benin, will give us an intimate concert, with West Indian pianist </w:t>
      </w:r>
      <w:r w:rsidRPr="003B6A85">
        <w:rPr>
          <w:rFonts w:ascii="Garamond" w:hAnsi="Garamond"/>
          <w:b/>
          <w:bCs/>
          <w:color w:val="000000"/>
          <w:lang w:val="en-GB"/>
        </w:rPr>
        <w:t>Thierry Vaton</w:t>
      </w:r>
      <w:r w:rsidRPr="00824376">
        <w:rPr>
          <w:rFonts w:ascii="Garamond" w:hAnsi="Garamond"/>
          <w:color w:val="000000"/>
          <w:lang w:val="en-GB"/>
        </w:rPr>
        <w:t>.</w:t>
      </w:r>
    </w:p>
    <w:p w14:paraId="441EA91D" w14:textId="77777777" w:rsidR="00824376" w:rsidRPr="00824376" w:rsidRDefault="00824376" w:rsidP="00824376">
      <w:pPr>
        <w:spacing w:after="0"/>
        <w:jc w:val="both"/>
        <w:rPr>
          <w:rFonts w:ascii="Garamond" w:hAnsi="Garamond"/>
          <w:color w:val="000000"/>
          <w:lang w:val="en-GB"/>
        </w:rPr>
      </w:pPr>
    </w:p>
    <w:p w14:paraId="674A98B9" w14:textId="688CBE2A"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After successfully hosting performances by the Accademia Silvio</w:t>
      </w:r>
      <w:r w:rsidR="003B6A85">
        <w:rPr>
          <w:rFonts w:ascii="Garamond" w:hAnsi="Garamond"/>
          <w:color w:val="000000"/>
          <w:lang w:val="en-GB"/>
        </w:rPr>
        <w:t xml:space="preserve"> d’</w:t>
      </w:r>
      <w:r w:rsidR="003B6A85" w:rsidRPr="00824376">
        <w:rPr>
          <w:rFonts w:ascii="Garamond" w:hAnsi="Garamond"/>
          <w:color w:val="000000"/>
          <w:lang w:val="en-GB"/>
        </w:rPr>
        <w:t>Amico and</w:t>
      </w:r>
      <w:r w:rsidRPr="00824376">
        <w:rPr>
          <w:rFonts w:ascii="Garamond" w:hAnsi="Garamond"/>
          <w:color w:val="000000"/>
          <w:lang w:val="en-GB"/>
        </w:rPr>
        <w:t xml:space="preserve"> la Scuola del Teatro Nazionale di Napoli, this year our program will present shows directed by: </w:t>
      </w:r>
      <w:r w:rsidRPr="003B6A85">
        <w:rPr>
          <w:rFonts w:ascii="Garamond" w:hAnsi="Garamond"/>
          <w:b/>
          <w:bCs/>
          <w:color w:val="000000"/>
          <w:lang w:val="en-GB"/>
        </w:rPr>
        <w:t>Marco Plini</w:t>
      </w:r>
      <w:r w:rsidRPr="00824376">
        <w:rPr>
          <w:rFonts w:ascii="Garamond" w:hAnsi="Garamond"/>
          <w:color w:val="000000"/>
          <w:lang w:val="en-GB"/>
        </w:rPr>
        <w:t xml:space="preserve">, from </w:t>
      </w:r>
      <w:r w:rsidRPr="003B6A85">
        <w:rPr>
          <w:rFonts w:ascii="Garamond" w:hAnsi="Garamond"/>
          <w:b/>
          <w:bCs/>
          <w:color w:val="000000"/>
          <w:lang w:val="en-GB"/>
        </w:rPr>
        <w:t xml:space="preserve">Scuola </w:t>
      </w:r>
      <w:r w:rsidRPr="003B6A85">
        <w:rPr>
          <w:rFonts w:ascii="Garamond" w:hAnsi="Garamond"/>
          <w:b/>
          <w:bCs/>
          <w:color w:val="000000"/>
          <w:lang w:val="en-GB"/>
        </w:rPr>
        <w:lastRenderedPageBreak/>
        <w:t>Paolo Grassi di Milano</w:t>
      </w:r>
      <w:r w:rsidRPr="00824376">
        <w:rPr>
          <w:rFonts w:ascii="Garamond" w:hAnsi="Garamond"/>
          <w:color w:val="000000"/>
          <w:lang w:val="en-GB"/>
        </w:rPr>
        <w:t xml:space="preserve">, </w:t>
      </w:r>
      <w:r w:rsidRPr="003B6A85">
        <w:rPr>
          <w:rFonts w:ascii="Garamond" w:hAnsi="Garamond"/>
          <w:b/>
          <w:bCs/>
          <w:color w:val="000000"/>
          <w:lang w:val="en-GB"/>
        </w:rPr>
        <w:t>Giorgio Sangati</w:t>
      </w:r>
      <w:r w:rsidRPr="00824376">
        <w:rPr>
          <w:rFonts w:ascii="Garamond" w:hAnsi="Garamond"/>
          <w:color w:val="000000"/>
          <w:lang w:val="en-GB"/>
        </w:rPr>
        <w:t xml:space="preserve">, from the </w:t>
      </w:r>
      <w:r w:rsidRPr="003B6A85">
        <w:rPr>
          <w:rFonts w:ascii="Garamond" w:hAnsi="Garamond"/>
          <w:b/>
          <w:bCs/>
          <w:color w:val="000000"/>
          <w:lang w:val="en-GB"/>
        </w:rPr>
        <w:t>Scuola del Teatro Stabile del Veneto – Teatro Nazionale</w:t>
      </w:r>
      <w:r w:rsidRPr="00824376">
        <w:rPr>
          <w:rFonts w:ascii="Garamond" w:hAnsi="Garamond"/>
          <w:color w:val="000000"/>
          <w:lang w:val="en-GB"/>
        </w:rPr>
        <w:t xml:space="preserve">, and once again </w:t>
      </w:r>
      <w:r w:rsidRPr="003B6A85">
        <w:rPr>
          <w:rFonts w:ascii="Garamond" w:hAnsi="Garamond"/>
          <w:b/>
          <w:bCs/>
          <w:color w:val="000000"/>
          <w:lang w:val="en-GB"/>
        </w:rPr>
        <w:t>Arturo Cirillo</w:t>
      </w:r>
      <w:r w:rsidRPr="00824376">
        <w:rPr>
          <w:rFonts w:ascii="Garamond" w:hAnsi="Garamond"/>
          <w:color w:val="000000"/>
          <w:lang w:val="en-GB"/>
        </w:rPr>
        <w:t xml:space="preserve"> with </w:t>
      </w:r>
      <w:r w:rsidRPr="00BB6341">
        <w:rPr>
          <w:rFonts w:ascii="Garamond" w:hAnsi="Garamond"/>
          <w:color w:val="000000"/>
          <w:lang w:val="en-GB"/>
        </w:rPr>
        <w:t>la</w:t>
      </w:r>
      <w:r w:rsidRPr="003B6A85">
        <w:rPr>
          <w:rFonts w:ascii="Garamond" w:hAnsi="Garamond"/>
          <w:b/>
          <w:bCs/>
          <w:color w:val="000000"/>
          <w:lang w:val="en-GB"/>
        </w:rPr>
        <w:t xml:space="preserve"> Scuola del Teatro Nazionale di Napoli</w:t>
      </w:r>
      <w:r w:rsidR="003B6A85" w:rsidRPr="003B6A85">
        <w:rPr>
          <w:rFonts w:ascii="Garamond" w:hAnsi="Garamond"/>
          <w:color w:val="000000"/>
          <w:lang w:val="en-GB"/>
        </w:rPr>
        <w:t>.</w:t>
      </w:r>
    </w:p>
    <w:p w14:paraId="33D1CD38" w14:textId="77777777" w:rsidR="00824376" w:rsidRPr="00824376" w:rsidRDefault="00824376" w:rsidP="00824376">
      <w:pPr>
        <w:spacing w:after="0"/>
        <w:jc w:val="both"/>
        <w:rPr>
          <w:rFonts w:ascii="Garamond" w:hAnsi="Garamond"/>
          <w:color w:val="000000"/>
          <w:lang w:val="en-GB"/>
        </w:rPr>
      </w:pPr>
    </w:p>
    <w:p w14:paraId="12BAB949" w14:textId="2DDCBD58"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We will pursue the Biennale educational program presenting last year winners and a new open call for Direction and Playwriting under 30. This year the workshop in playwriting be held by </w:t>
      </w:r>
      <w:r w:rsidRPr="003B6A85">
        <w:rPr>
          <w:rFonts w:ascii="Garamond" w:hAnsi="Garamond"/>
          <w:b/>
          <w:bCs/>
          <w:color w:val="000000"/>
          <w:lang w:val="en-GB"/>
        </w:rPr>
        <w:t>Fabrizio Sin</w:t>
      </w:r>
      <w:r w:rsidR="003B6A85" w:rsidRPr="003B6A85">
        <w:rPr>
          <w:rFonts w:ascii="Garamond" w:hAnsi="Garamond"/>
          <w:b/>
          <w:bCs/>
          <w:color w:val="000000"/>
          <w:lang w:val="en-GB"/>
        </w:rPr>
        <w:t>i</w:t>
      </w:r>
      <w:r w:rsidRPr="003B6A85">
        <w:rPr>
          <w:rFonts w:ascii="Garamond" w:hAnsi="Garamond"/>
          <w:b/>
          <w:bCs/>
          <w:color w:val="000000"/>
          <w:lang w:val="en-GB"/>
        </w:rPr>
        <w:t>si</w:t>
      </w:r>
      <w:r w:rsidRPr="00824376">
        <w:rPr>
          <w:rFonts w:ascii="Garamond" w:hAnsi="Garamond"/>
          <w:color w:val="000000"/>
          <w:lang w:val="en-GB"/>
        </w:rPr>
        <w:t xml:space="preserve"> and the one on theatre criticism by </w:t>
      </w:r>
      <w:r w:rsidRPr="003B6A85">
        <w:rPr>
          <w:rFonts w:ascii="Garamond" w:hAnsi="Garamond"/>
          <w:b/>
          <w:bCs/>
          <w:color w:val="000000"/>
          <w:lang w:val="en-GB"/>
        </w:rPr>
        <w:t xml:space="preserve">Roberta </w:t>
      </w:r>
      <w:proofErr w:type="spellStart"/>
      <w:r w:rsidRPr="003B6A85">
        <w:rPr>
          <w:rFonts w:ascii="Garamond" w:hAnsi="Garamond"/>
          <w:b/>
          <w:bCs/>
          <w:color w:val="000000"/>
          <w:lang w:val="en-GB"/>
        </w:rPr>
        <w:t>Ferraresi</w:t>
      </w:r>
      <w:proofErr w:type="spellEnd"/>
      <w:r w:rsidRPr="00824376">
        <w:rPr>
          <w:rFonts w:ascii="Garamond" w:hAnsi="Garamond"/>
          <w:color w:val="000000"/>
          <w:lang w:val="en-GB"/>
        </w:rPr>
        <w:t xml:space="preserve"> together with </w:t>
      </w:r>
      <w:r w:rsidRPr="003B6A85">
        <w:rPr>
          <w:rFonts w:ascii="Garamond" w:hAnsi="Garamond"/>
          <w:b/>
          <w:bCs/>
          <w:color w:val="000000"/>
          <w:lang w:val="en-GB"/>
        </w:rPr>
        <w:t>Massimo Milella</w:t>
      </w:r>
      <w:r w:rsidRPr="00824376">
        <w:rPr>
          <w:rFonts w:ascii="Garamond" w:hAnsi="Garamond"/>
          <w:color w:val="000000"/>
          <w:lang w:val="en-GB"/>
        </w:rPr>
        <w:t>.</w:t>
      </w:r>
    </w:p>
    <w:p w14:paraId="2062D421" w14:textId="77777777" w:rsidR="00824376" w:rsidRPr="00824376" w:rsidRDefault="00824376" w:rsidP="00824376">
      <w:pPr>
        <w:spacing w:after="0"/>
        <w:jc w:val="both"/>
        <w:rPr>
          <w:rFonts w:ascii="Garamond" w:hAnsi="Garamond"/>
          <w:color w:val="000000"/>
          <w:lang w:val="en-GB"/>
        </w:rPr>
      </w:pPr>
    </w:p>
    <w:p w14:paraId="0A70A8B8" w14:textId="4D0D09AA"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 xml:space="preserve">I am pleased to announce a </w:t>
      </w:r>
      <w:r w:rsidRPr="003B6A85">
        <w:rPr>
          <w:rFonts w:ascii="Garamond" w:hAnsi="Garamond"/>
          <w:b/>
          <w:bCs/>
          <w:color w:val="000000"/>
          <w:lang w:val="en-GB"/>
        </w:rPr>
        <w:t xml:space="preserve">new college </w:t>
      </w:r>
      <w:r w:rsidR="003B6A85" w:rsidRPr="003B6A85">
        <w:rPr>
          <w:rFonts w:ascii="Garamond" w:hAnsi="Garamond"/>
          <w:b/>
          <w:bCs/>
          <w:color w:val="000000"/>
          <w:lang w:val="en-GB"/>
        </w:rPr>
        <w:t>for actors</w:t>
      </w:r>
      <w:r w:rsidRPr="003B6A85">
        <w:rPr>
          <w:rFonts w:ascii="Garamond" w:hAnsi="Garamond"/>
          <w:b/>
          <w:bCs/>
          <w:color w:val="000000"/>
          <w:lang w:val="en-GB"/>
        </w:rPr>
        <w:t xml:space="preserve"> and actresses</w:t>
      </w:r>
      <w:r w:rsidRPr="00824376">
        <w:rPr>
          <w:rFonts w:ascii="Garamond" w:hAnsi="Garamond"/>
          <w:color w:val="000000"/>
          <w:lang w:val="en-GB"/>
        </w:rPr>
        <w:t xml:space="preserve"> </w:t>
      </w:r>
      <w:r w:rsidRPr="003B6A85">
        <w:rPr>
          <w:rFonts w:ascii="Garamond" w:hAnsi="Garamond"/>
          <w:b/>
          <w:bCs/>
          <w:color w:val="000000"/>
          <w:lang w:val="en-GB"/>
        </w:rPr>
        <w:t>under 30 years old</w:t>
      </w:r>
      <w:r w:rsidRPr="00824376">
        <w:rPr>
          <w:rFonts w:ascii="Garamond" w:hAnsi="Garamond"/>
          <w:color w:val="000000"/>
          <w:lang w:val="en-GB"/>
        </w:rPr>
        <w:t>, 11 performers have been selected from a large international open call, to participate in a monthlong program, each week directed by a different mentor: which will be-</w:t>
      </w:r>
    </w:p>
    <w:p w14:paraId="1F054D33" w14:textId="77777777" w:rsidR="00824376" w:rsidRPr="00824376" w:rsidRDefault="00824376" w:rsidP="00824376">
      <w:pPr>
        <w:spacing w:after="0"/>
        <w:jc w:val="both"/>
        <w:rPr>
          <w:rFonts w:ascii="Garamond" w:hAnsi="Garamond"/>
          <w:color w:val="000000"/>
          <w:lang w:val="en-GB"/>
        </w:rPr>
      </w:pPr>
      <w:r w:rsidRPr="003B6A85">
        <w:rPr>
          <w:rFonts w:ascii="Garamond" w:hAnsi="Garamond"/>
          <w:b/>
          <w:bCs/>
          <w:color w:val="000000"/>
          <w:lang w:val="en-GB"/>
        </w:rPr>
        <w:t>Simon McBurney</w:t>
      </w:r>
      <w:r w:rsidRPr="00824376">
        <w:rPr>
          <w:rFonts w:ascii="Garamond" w:hAnsi="Garamond"/>
          <w:color w:val="000000"/>
          <w:lang w:val="en-GB"/>
        </w:rPr>
        <w:t xml:space="preserve">, </w:t>
      </w:r>
      <w:r w:rsidRPr="003B6A85">
        <w:rPr>
          <w:rFonts w:ascii="Garamond" w:hAnsi="Garamond"/>
          <w:b/>
          <w:bCs/>
          <w:color w:val="000000"/>
          <w:lang w:val="en-GB"/>
        </w:rPr>
        <w:t>Evangelia and Mary Randou</w:t>
      </w:r>
      <w:r w:rsidRPr="00824376">
        <w:rPr>
          <w:rFonts w:ascii="Garamond" w:hAnsi="Garamond"/>
          <w:color w:val="000000"/>
          <w:lang w:val="en-GB"/>
        </w:rPr>
        <w:t xml:space="preserve">, </w:t>
      </w:r>
      <w:r w:rsidRPr="003B6A85">
        <w:rPr>
          <w:rFonts w:ascii="Garamond" w:hAnsi="Garamond"/>
          <w:b/>
          <w:bCs/>
          <w:color w:val="000000"/>
          <w:lang w:val="en-GB"/>
        </w:rPr>
        <w:t>Silvia Costa</w:t>
      </w:r>
      <w:r w:rsidRPr="00824376">
        <w:rPr>
          <w:rFonts w:ascii="Garamond" w:hAnsi="Garamond"/>
          <w:color w:val="000000"/>
          <w:lang w:val="en-GB"/>
        </w:rPr>
        <w:t xml:space="preserve"> and myself.</w:t>
      </w:r>
    </w:p>
    <w:p w14:paraId="296F5367" w14:textId="77777777" w:rsidR="00824376" w:rsidRPr="00824376" w:rsidRDefault="00824376" w:rsidP="00824376">
      <w:pPr>
        <w:spacing w:after="0"/>
        <w:jc w:val="both"/>
        <w:rPr>
          <w:rFonts w:ascii="Garamond" w:hAnsi="Garamond"/>
          <w:color w:val="000000"/>
          <w:lang w:val="en-GB"/>
        </w:rPr>
      </w:pPr>
    </w:p>
    <w:p w14:paraId="2EDF60E6" w14:textId="77777777"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That’s the program!</w:t>
      </w:r>
    </w:p>
    <w:p w14:paraId="4A952029" w14:textId="77777777" w:rsidR="00824376" w:rsidRPr="00824376" w:rsidRDefault="00824376" w:rsidP="00824376">
      <w:pPr>
        <w:spacing w:after="0"/>
        <w:jc w:val="both"/>
        <w:rPr>
          <w:rFonts w:ascii="Garamond" w:hAnsi="Garamond"/>
          <w:color w:val="000000"/>
          <w:lang w:val="en-GB"/>
        </w:rPr>
      </w:pPr>
    </w:p>
    <w:p w14:paraId="55FF9F1B" w14:textId="77777777" w:rsidR="00824376" w:rsidRPr="00824376" w:rsidRDefault="00824376" w:rsidP="00824376">
      <w:pPr>
        <w:spacing w:after="0"/>
        <w:jc w:val="both"/>
        <w:rPr>
          <w:rFonts w:ascii="Garamond" w:hAnsi="Garamond"/>
          <w:color w:val="000000"/>
          <w:lang w:val="en-GB"/>
        </w:rPr>
      </w:pPr>
      <w:r w:rsidRPr="00824376">
        <w:rPr>
          <w:rFonts w:ascii="Garamond" w:hAnsi="Garamond"/>
          <w:color w:val="000000"/>
          <w:lang w:val="en-GB"/>
        </w:rPr>
        <w:t>I really must thank President Pietrangelo Buttafuoco, and directors Andrea Del Mercato and Debora Rossi for their trust and support, Francesca Benvenuti for her tireless attention and expertise, thanks to Flavia Fossa Margutti, Emanuela Caldirola and all the staff and technicians too numerous to name.</w:t>
      </w:r>
    </w:p>
    <w:p w14:paraId="4A87C352" w14:textId="77777777" w:rsidR="00824376" w:rsidRDefault="00824376" w:rsidP="00824376">
      <w:pPr>
        <w:spacing w:after="0"/>
        <w:jc w:val="both"/>
        <w:rPr>
          <w:rFonts w:ascii="Garamond" w:hAnsi="Garamond"/>
          <w:color w:val="000000"/>
          <w:lang w:val="en-GB"/>
        </w:rPr>
      </w:pPr>
      <w:r w:rsidRPr="00824376">
        <w:rPr>
          <w:rFonts w:ascii="Garamond" w:hAnsi="Garamond"/>
          <w:color w:val="000000"/>
          <w:lang w:val="en-GB"/>
        </w:rPr>
        <w:t>Lastly, I want to express a heartfelt thanks to my colleagues Valentina Alferj and Andrea Porcheddu, who have helped me greatly to shape and realize my vision for the 2026 Theatre Biennale.</w:t>
      </w:r>
    </w:p>
    <w:p w14:paraId="7FF223DA" w14:textId="77777777" w:rsidR="003B6A85" w:rsidRPr="00824376" w:rsidRDefault="003B6A85" w:rsidP="00824376">
      <w:pPr>
        <w:spacing w:after="0"/>
        <w:jc w:val="both"/>
        <w:rPr>
          <w:rFonts w:ascii="Garamond" w:hAnsi="Garamond"/>
          <w:color w:val="000000"/>
          <w:lang w:val="en-GB"/>
        </w:rPr>
      </w:pPr>
    </w:p>
    <w:p w14:paraId="19CA944D" w14:textId="7C5C8D37" w:rsidR="004E3A4D" w:rsidRPr="00824376" w:rsidRDefault="00824376" w:rsidP="0033558D">
      <w:pPr>
        <w:spacing w:after="0"/>
        <w:jc w:val="both"/>
        <w:rPr>
          <w:rFonts w:ascii="Garamond" w:hAnsi="Garamond"/>
          <w:color w:val="000000"/>
          <w:lang w:val="en-GB"/>
        </w:rPr>
      </w:pPr>
      <w:r w:rsidRPr="00824376">
        <w:rPr>
          <w:rFonts w:ascii="Garamond" w:hAnsi="Garamond"/>
          <w:color w:val="000000"/>
          <w:lang w:val="en-GB"/>
        </w:rPr>
        <w:t>See you in June and thank you!</w:t>
      </w:r>
    </w:p>
    <w:sectPr w:rsidR="004E3A4D" w:rsidRPr="00824376" w:rsidSect="009E2436">
      <w:headerReference w:type="first" r:id="rId8"/>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ED80C" w14:textId="77777777" w:rsidR="00A72E2B" w:rsidRDefault="00A72E2B" w:rsidP="00C269C4">
      <w:r>
        <w:separator/>
      </w:r>
    </w:p>
  </w:endnote>
  <w:endnote w:type="continuationSeparator" w:id="0">
    <w:p w14:paraId="48FB9105" w14:textId="77777777" w:rsidR="00A72E2B" w:rsidRDefault="00A72E2B"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ArialMT">
    <w:altName w:val="Arial"/>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9AD7" w14:textId="77777777" w:rsidR="00A72E2B" w:rsidRDefault="00A72E2B" w:rsidP="00C269C4">
      <w:r>
        <w:separator/>
      </w:r>
    </w:p>
  </w:footnote>
  <w:footnote w:type="continuationSeparator" w:id="0">
    <w:p w14:paraId="2A9CC707" w14:textId="77777777" w:rsidR="00A72E2B" w:rsidRDefault="00A72E2B"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29E6"/>
    <w:rsid w:val="00004A27"/>
    <w:rsid w:val="00006D8D"/>
    <w:rsid w:val="00010B2E"/>
    <w:rsid w:val="000119E6"/>
    <w:rsid w:val="000119F9"/>
    <w:rsid w:val="00012BF2"/>
    <w:rsid w:val="000140E1"/>
    <w:rsid w:val="00033FAA"/>
    <w:rsid w:val="00035FC4"/>
    <w:rsid w:val="0004080A"/>
    <w:rsid w:val="00042294"/>
    <w:rsid w:val="00046C08"/>
    <w:rsid w:val="0005295A"/>
    <w:rsid w:val="00052FBE"/>
    <w:rsid w:val="00053823"/>
    <w:rsid w:val="00056135"/>
    <w:rsid w:val="00057810"/>
    <w:rsid w:val="000607B7"/>
    <w:rsid w:val="00062D2C"/>
    <w:rsid w:val="00065C2A"/>
    <w:rsid w:val="00067C90"/>
    <w:rsid w:val="000746ED"/>
    <w:rsid w:val="00076F0B"/>
    <w:rsid w:val="000804E5"/>
    <w:rsid w:val="00081B47"/>
    <w:rsid w:val="00083A46"/>
    <w:rsid w:val="00085098"/>
    <w:rsid w:val="00086FE9"/>
    <w:rsid w:val="00087D29"/>
    <w:rsid w:val="00087E3C"/>
    <w:rsid w:val="000906AA"/>
    <w:rsid w:val="000970B5"/>
    <w:rsid w:val="00097C60"/>
    <w:rsid w:val="000A071E"/>
    <w:rsid w:val="000A65AB"/>
    <w:rsid w:val="000B0B2F"/>
    <w:rsid w:val="000B0B63"/>
    <w:rsid w:val="000B524C"/>
    <w:rsid w:val="000B56CF"/>
    <w:rsid w:val="000B5718"/>
    <w:rsid w:val="000C01C4"/>
    <w:rsid w:val="000C1044"/>
    <w:rsid w:val="000C2254"/>
    <w:rsid w:val="000E0741"/>
    <w:rsid w:val="000E2683"/>
    <w:rsid w:val="000E2C00"/>
    <w:rsid w:val="000E404A"/>
    <w:rsid w:val="000F456E"/>
    <w:rsid w:val="000F4A6F"/>
    <w:rsid w:val="000F5C34"/>
    <w:rsid w:val="000F65F2"/>
    <w:rsid w:val="000F6CC3"/>
    <w:rsid w:val="00101067"/>
    <w:rsid w:val="00101A45"/>
    <w:rsid w:val="001043B1"/>
    <w:rsid w:val="0010448D"/>
    <w:rsid w:val="001048A4"/>
    <w:rsid w:val="001064B8"/>
    <w:rsid w:val="001103A5"/>
    <w:rsid w:val="00111138"/>
    <w:rsid w:val="001111C4"/>
    <w:rsid w:val="0011437D"/>
    <w:rsid w:val="00115077"/>
    <w:rsid w:val="00115B81"/>
    <w:rsid w:val="001169D2"/>
    <w:rsid w:val="00125691"/>
    <w:rsid w:val="001307F8"/>
    <w:rsid w:val="0013329F"/>
    <w:rsid w:val="001355E4"/>
    <w:rsid w:val="00141061"/>
    <w:rsid w:val="00141F2D"/>
    <w:rsid w:val="0015190C"/>
    <w:rsid w:val="00160201"/>
    <w:rsid w:val="0016026C"/>
    <w:rsid w:val="0016651B"/>
    <w:rsid w:val="001709DB"/>
    <w:rsid w:val="00172570"/>
    <w:rsid w:val="00172F3B"/>
    <w:rsid w:val="0017381B"/>
    <w:rsid w:val="00173993"/>
    <w:rsid w:val="001744F5"/>
    <w:rsid w:val="001748FF"/>
    <w:rsid w:val="00174F71"/>
    <w:rsid w:val="0017604D"/>
    <w:rsid w:val="00176E34"/>
    <w:rsid w:val="001776AE"/>
    <w:rsid w:val="00177A06"/>
    <w:rsid w:val="00181995"/>
    <w:rsid w:val="00184109"/>
    <w:rsid w:val="0018495F"/>
    <w:rsid w:val="001877E4"/>
    <w:rsid w:val="00187C35"/>
    <w:rsid w:val="00190BF2"/>
    <w:rsid w:val="00195CDA"/>
    <w:rsid w:val="0019607B"/>
    <w:rsid w:val="001964D9"/>
    <w:rsid w:val="001A0211"/>
    <w:rsid w:val="001A0C0A"/>
    <w:rsid w:val="001A3285"/>
    <w:rsid w:val="001B37E6"/>
    <w:rsid w:val="001B500C"/>
    <w:rsid w:val="001B55BD"/>
    <w:rsid w:val="001B75FA"/>
    <w:rsid w:val="001C3516"/>
    <w:rsid w:val="001D59A6"/>
    <w:rsid w:val="001D7425"/>
    <w:rsid w:val="001E23B0"/>
    <w:rsid w:val="001E3EA4"/>
    <w:rsid w:val="001E5A59"/>
    <w:rsid w:val="001F0830"/>
    <w:rsid w:val="001F0A9A"/>
    <w:rsid w:val="001F1519"/>
    <w:rsid w:val="001F410D"/>
    <w:rsid w:val="001F4605"/>
    <w:rsid w:val="001F590B"/>
    <w:rsid w:val="00202331"/>
    <w:rsid w:val="00204189"/>
    <w:rsid w:val="00207698"/>
    <w:rsid w:val="00213E7A"/>
    <w:rsid w:val="002142AA"/>
    <w:rsid w:val="002157B5"/>
    <w:rsid w:val="002158CE"/>
    <w:rsid w:val="002165A7"/>
    <w:rsid w:val="002228E9"/>
    <w:rsid w:val="00222DDB"/>
    <w:rsid w:val="00223992"/>
    <w:rsid w:val="00224A47"/>
    <w:rsid w:val="00225C62"/>
    <w:rsid w:val="00227F42"/>
    <w:rsid w:val="00230C0B"/>
    <w:rsid w:val="00231952"/>
    <w:rsid w:val="002338B4"/>
    <w:rsid w:val="00234964"/>
    <w:rsid w:val="00237348"/>
    <w:rsid w:val="002451BB"/>
    <w:rsid w:val="00246038"/>
    <w:rsid w:val="00252A7B"/>
    <w:rsid w:val="002572A1"/>
    <w:rsid w:val="00266B3F"/>
    <w:rsid w:val="00270A5E"/>
    <w:rsid w:val="00270F32"/>
    <w:rsid w:val="002720A3"/>
    <w:rsid w:val="002735F7"/>
    <w:rsid w:val="00276333"/>
    <w:rsid w:val="0027776B"/>
    <w:rsid w:val="0028206C"/>
    <w:rsid w:val="002829C9"/>
    <w:rsid w:val="00286460"/>
    <w:rsid w:val="002916AE"/>
    <w:rsid w:val="0029371B"/>
    <w:rsid w:val="00297F72"/>
    <w:rsid w:val="002B1381"/>
    <w:rsid w:val="002B4473"/>
    <w:rsid w:val="002B720D"/>
    <w:rsid w:val="002C22D1"/>
    <w:rsid w:val="002C256D"/>
    <w:rsid w:val="002C2572"/>
    <w:rsid w:val="002C58D3"/>
    <w:rsid w:val="002C7589"/>
    <w:rsid w:val="002D05F5"/>
    <w:rsid w:val="002D154F"/>
    <w:rsid w:val="002D2397"/>
    <w:rsid w:val="002D5B82"/>
    <w:rsid w:val="002D6EDD"/>
    <w:rsid w:val="002E288C"/>
    <w:rsid w:val="002E31FE"/>
    <w:rsid w:val="002E4612"/>
    <w:rsid w:val="002E52A3"/>
    <w:rsid w:val="002F2E2E"/>
    <w:rsid w:val="002F4427"/>
    <w:rsid w:val="002F642E"/>
    <w:rsid w:val="002F76FF"/>
    <w:rsid w:val="00301576"/>
    <w:rsid w:val="00303F99"/>
    <w:rsid w:val="003051EC"/>
    <w:rsid w:val="0031219C"/>
    <w:rsid w:val="003125C6"/>
    <w:rsid w:val="00313D01"/>
    <w:rsid w:val="00315D2D"/>
    <w:rsid w:val="00317562"/>
    <w:rsid w:val="003218D9"/>
    <w:rsid w:val="003224EF"/>
    <w:rsid w:val="00324230"/>
    <w:rsid w:val="00325160"/>
    <w:rsid w:val="0033208D"/>
    <w:rsid w:val="003342E3"/>
    <w:rsid w:val="0033558D"/>
    <w:rsid w:val="00342FAE"/>
    <w:rsid w:val="00343967"/>
    <w:rsid w:val="00344421"/>
    <w:rsid w:val="00352EA4"/>
    <w:rsid w:val="00355C3A"/>
    <w:rsid w:val="00356ACF"/>
    <w:rsid w:val="00357F8C"/>
    <w:rsid w:val="00361E44"/>
    <w:rsid w:val="00362586"/>
    <w:rsid w:val="00363DC6"/>
    <w:rsid w:val="003646EF"/>
    <w:rsid w:val="00365423"/>
    <w:rsid w:val="00365CBF"/>
    <w:rsid w:val="003666A8"/>
    <w:rsid w:val="00371684"/>
    <w:rsid w:val="00371E29"/>
    <w:rsid w:val="00373A19"/>
    <w:rsid w:val="003808BE"/>
    <w:rsid w:val="00382577"/>
    <w:rsid w:val="00382E2C"/>
    <w:rsid w:val="003842D9"/>
    <w:rsid w:val="00390ED4"/>
    <w:rsid w:val="00391239"/>
    <w:rsid w:val="00394AF7"/>
    <w:rsid w:val="003A0610"/>
    <w:rsid w:val="003A0A56"/>
    <w:rsid w:val="003A1537"/>
    <w:rsid w:val="003A2381"/>
    <w:rsid w:val="003B2984"/>
    <w:rsid w:val="003B2B50"/>
    <w:rsid w:val="003B3033"/>
    <w:rsid w:val="003B39F4"/>
    <w:rsid w:val="003B4140"/>
    <w:rsid w:val="003B4C13"/>
    <w:rsid w:val="003B6A85"/>
    <w:rsid w:val="003B71A2"/>
    <w:rsid w:val="003C1EF6"/>
    <w:rsid w:val="003C4AB8"/>
    <w:rsid w:val="003D1A56"/>
    <w:rsid w:val="003D2626"/>
    <w:rsid w:val="003D3720"/>
    <w:rsid w:val="003D4F8B"/>
    <w:rsid w:val="003D5A1E"/>
    <w:rsid w:val="003D768D"/>
    <w:rsid w:val="003E319F"/>
    <w:rsid w:val="003E5DB2"/>
    <w:rsid w:val="003E5F02"/>
    <w:rsid w:val="003F3D72"/>
    <w:rsid w:val="003F61C8"/>
    <w:rsid w:val="004012A4"/>
    <w:rsid w:val="00403332"/>
    <w:rsid w:val="00405B90"/>
    <w:rsid w:val="004106FC"/>
    <w:rsid w:val="00410B7B"/>
    <w:rsid w:val="00410E73"/>
    <w:rsid w:val="00411547"/>
    <w:rsid w:val="00412B0A"/>
    <w:rsid w:val="00413271"/>
    <w:rsid w:val="0041381C"/>
    <w:rsid w:val="0041387C"/>
    <w:rsid w:val="00420AEA"/>
    <w:rsid w:val="00424012"/>
    <w:rsid w:val="0042467E"/>
    <w:rsid w:val="00431334"/>
    <w:rsid w:val="00433086"/>
    <w:rsid w:val="004341A8"/>
    <w:rsid w:val="00434447"/>
    <w:rsid w:val="004421DA"/>
    <w:rsid w:val="00445772"/>
    <w:rsid w:val="00454199"/>
    <w:rsid w:val="00454BFB"/>
    <w:rsid w:val="0045730D"/>
    <w:rsid w:val="00457A75"/>
    <w:rsid w:val="00474191"/>
    <w:rsid w:val="004866E5"/>
    <w:rsid w:val="00486968"/>
    <w:rsid w:val="00490258"/>
    <w:rsid w:val="00490B31"/>
    <w:rsid w:val="00491759"/>
    <w:rsid w:val="00492239"/>
    <w:rsid w:val="00492CB0"/>
    <w:rsid w:val="00492E4D"/>
    <w:rsid w:val="00492F46"/>
    <w:rsid w:val="00494B03"/>
    <w:rsid w:val="004A243F"/>
    <w:rsid w:val="004A66C5"/>
    <w:rsid w:val="004B66D7"/>
    <w:rsid w:val="004C301C"/>
    <w:rsid w:val="004C6AF8"/>
    <w:rsid w:val="004C6BFD"/>
    <w:rsid w:val="004D0B2B"/>
    <w:rsid w:val="004D664C"/>
    <w:rsid w:val="004D68F3"/>
    <w:rsid w:val="004D7FD1"/>
    <w:rsid w:val="004E21BD"/>
    <w:rsid w:val="004E3A4D"/>
    <w:rsid w:val="004E7CD7"/>
    <w:rsid w:val="004F0385"/>
    <w:rsid w:val="004F09EA"/>
    <w:rsid w:val="004F0C51"/>
    <w:rsid w:val="004F7A30"/>
    <w:rsid w:val="00500CAD"/>
    <w:rsid w:val="00502A44"/>
    <w:rsid w:val="005036C4"/>
    <w:rsid w:val="00506608"/>
    <w:rsid w:val="00507D61"/>
    <w:rsid w:val="005123EE"/>
    <w:rsid w:val="00516673"/>
    <w:rsid w:val="00522973"/>
    <w:rsid w:val="0052412A"/>
    <w:rsid w:val="005241E7"/>
    <w:rsid w:val="005258B8"/>
    <w:rsid w:val="00525CF8"/>
    <w:rsid w:val="00525EB5"/>
    <w:rsid w:val="00527AEE"/>
    <w:rsid w:val="005309D4"/>
    <w:rsid w:val="00530CBE"/>
    <w:rsid w:val="00536F2B"/>
    <w:rsid w:val="00541758"/>
    <w:rsid w:val="0054302F"/>
    <w:rsid w:val="005431F0"/>
    <w:rsid w:val="005455E9"/>
    <w:rsid w:val="005460C0"/>
    <w:rsid w:val="0054651A"/>
    <w:rsid w:val="005515A5"/>
    <w:rsid w:val="00551D8F"/>
    <w:rsid w:val="00553B4F"/>
    <w:rsid w:val="005633D4"/>
    <w:rsid w:val="00566F65"/>
    <w:rsid w:val="005706A6"/>
    <w:rsid w:val="005707FC"/>
    <w:rsid w:val="00570E3B"/>
    <w:rsid w:val="0058079A"/>
    <w:rsid w:val="005807D5"/>
    <w:rsid w:val="00582743"/>
    <w:rsid w:val="00590414"/>
    <w:rsid w:val="00591615"/>
    <w:rsid w:val="0059379C"/>
    <w:rsid w:val="00596CED"/>
    <w:rsid w:val="005A545E"/>
    <w:rsid w:val="005A6679"/>
    <w:rsid w:val="005B36B6"/>
    <w:rsid w:val="005B4859"/>
    <w:rsid w:val="005B71CE"/>
    <w:rsid w:val="005C1971"/>
    <w:rsid w:val="005C25B5"/>
    <w:rsid w:val="005C5ACF"/>
    <w:rsid w:val="005D0D2A"/>
    <w:rsid w:val="005D222D"/>
    <w:rsid w:val="005D4478"/>
    <w:rsid w:val="005D70EB"/>
    <w:rsid w:val="005E1749"/>
    <w:rsid w:val="005F6328"/>
    <w:rsid w:val="005F72C3"/>
    <w:rsid w:val="0060221C"/>
    <w:rsid w:val="0060312C"/>
    <w:rsid w:val="00603C91"/>
    <w:rsid w:val="00604879"/>
    <w:rsid w:val="00606085"/>
    <w:rsid w:val="00610C69"/>
    <w:rsid w:val="006178DB"/>
    <w:rsid w:val="006179FF"/>
    <w:rsid w:val="00617CBF"/>
    <w:rsid w:val="00621690"/>
    <w:rsid w:val="00621DE7"/>
    <w:rsid w:val="00622986"/>
    <w:rsid w:val="00623367"/>
    <w:rsid w:val="00624AAC"/>
    <w:rsid w:val="00624C74"/>
    <w:rsid w:val="00626398"/>
    <w:rsid w:val="00627CF6"/>
    <w:rsid w:val="00630ECD"/>
    <w:rsid w:val="00631A6A"/>
    <w:rsid w:val="00631C98"/>
    <w:rsid w:val="006347EB"/>
    <w:rsid w:val="006432B8"/>
    <w:rsid w:val="006434B4"/>
    <w:rsid w:val="00644F06"/>
    <w:rsid w:val="006521E8"/>
    <w:rsid w:val="00654DDE"/>
    <w:rsid w:val="006557C9"/>
    <w:rsid w:val="006560B8"/>
    <w:rsid w:val="00657703"/>
    <w:rsid w:val="006612EC"/>
    <w:rsid w:val="0066187B"/>
    <w:rsid w:val="0066379D"/>
    <w:rsid w:val="00663A43"/>
    <w:rsid w:val="00664924"/>
    <w:rsid w:val="0066502E"/>
    <w:rsid w:val="00665BCC"/>
    <w:rsid w:val="00683F3A"/>
    <w:rsid w:val="00687119"/>
    <w:rsid w:val="006874DF"/>
    <w:rsid w:val="006876DA"/>
    <w:rsid w:val="00690D90"/>
    <w:rsid w:val="006949B3"/>
    <w:rsid w:val="006958B7"/>
    <w:rsid w:val="006A29A6"/>
    <w:rsid w:val="006A39AD"/>
    <w:rsid w:val="006A5B98"/>
    <w:rsid w:val="006A7924"/>
    <w:rsid w:val="006A79D1"/>
    <w:rsid w:val="006B0AB7"/>
    <w:rsid w:val="006B26DB"/>
    <w:rsid w:val="006B2B1E"/>
    <w:rsid w:val="006B5600"/>
    <w:rsid w:val="006C05F0"/>
    <w:rsid w:val="006C3920"/>
    <w:rsid w:val="006C49DA"/>
    <w:rsid w:val="006C65F8"/>
    <w:rsid w:val="006C6AD8"/>
    <w:rsid w:val="006D2094"/>
    <w:rsid w:val="006D3A19"/>
    <w:rsid w:val="006D3F9F"/>
    <w:rsid w:val="006D4DB7"/>
    <w:rsid w:val="006E1C85"/>
    <w:rsid w:val="006E2927"/>
    <w:rsid w:val="006E387C"/>
    <w:rsid w:val="006E41A2"/>
    <w:rsid w:val="006E4A3D"/>
    <w:rsid w:val="006E686B"/>
    <w:rsid w:val="00700E1B"/>
    <w:rsid w:val="007043CC"/>
    <w:rsid w:val="007200C9"/>
    <w:rsid w:val="0072153B"/>
    <w:rsid w:val="0072464E"/>
    <w:rsid w:val="0072467E"/>
    <w:rsid w:val="00725407"/>
    <w:rsid w:val="00731941"/>
    <w:rsid w:val="00734087"/>
    <w:rsid w:val="00737CEF"/>
    <w:rsid w:val="00743EA7"/>
    <w:rsid w:val="00747AD0"/>
    <w:rsid w:val="007530EC"/>
    <w:rsid w:val="00762637"/>
    <w:rsid w:val="0076355B"/>
    <w:rsid w:val="00763AE1"/>
    <w:rsid w:val="00766EC4"/>
    <w:rsid w:val="00767E18"/>
    <w:rsid w:val="00770A20"/>
    <w:rsid w:val="0077392C"/>
    <w:rsid w:val="00774E73"/>
    <w:rsid w:val="00782344"/>
    <w:rsid w:val="00782CF4"/>
    <w:rsid w:val="0078556B"/>
    <w:rsid w:val="0078588C"/>
    <w:rsid w:val="007860EF"/>
    <w:rsid w:val="00786989"/>
    <w:rsid w:val="007879B2"/>
    <w:rsid w:val="00791645"/>
    <w:rsid w:val="007918EF"/>
    <w:rsid w:val="00792928"/>
    <w:rsid w:val="007A1FFF"/>
    <w:rsid w:val="007A2807"/>
    <w:rsid w:val="007A2EBA"/>
    <w:rsid w:val="007A41E5"/>
    <w:rsid w:val="007A49C8"/>
    <w:rsid w:val="007A52E8"/>
    <w:rsid w:val="007A5F06"/>
    <w:rsid w:val="007A6542"/>
    <w:rsid w:val="007B06F5"/>
    <w:rsid w:val="007B1044"/>
    <w:rsid w:val="007C0A29"/>
    <w:rsid w:val="007C5585"/>
    <w:rsid w:val="007C7474"/>
    <w:rsid w:val="007D0474"/>
    <w:rsid w:val="007D1101"/>
    <w:rsid w:val="007D1AB4"/>
    <w:rsid w:val="007E3A8D"/>
    <w:rsid w:val="007E4222"/>
    <w:rsid w:val="007E5328"/>
    <w:rsid w:val="007E6D70"/>
    <w:rsid w:val="007E7E27"/>
    <w:rsid w:val="007F106D"/>
    <w:rsid w:val="007F2FB3"/>
    <w:rsid w:val="007F3229"/>
    <w:rsid w:val="007F6ADC"/>
    <w:rsid w:val="0080061E"/>
    <w:rsid w:val="0080308E"/>
    <w:rsid w:val="0080534D"/>
    <w:rsid w:val="008060DD"/>
    <w:rsid w:val="00811834"/>
    <w:rsid w:val="0081781A"/>
    <w:rsid w:val="0082327B"/>
    <w:rsid w:val="00824376"/>
    <w:rsid w:val="008308D1"/>
    <w:rsid w:val="00834D8D"/>
    <w:rsid w:val="0083751C"/>
    <w:rsid w:val="008378AB"/>
    <w:rsid w:val="008409FE"/>
    <w:rsid w:val="00844579"/>
    <w:rsid w:val="008515F9"/>
    <w:rsid w:val="00852D35"/>
    <w:rsid w:val="0085431E"/>
    <w:rsid w:val="008550BD"/>
    <w:rsid w:val="00860F61"/>
    <w:rsid w:val="008622F5"/>
    <w:rsid w:val="0086274A"/>
    <w:rsid w:val="008649EF"/>
    <w:rsid w:val="008763B8"/>
    <w:rsid w:val="00891719"/>
    <w:rsid w:val="00895255"/>
    <w:rsid w:val="008A418F"/>
    <w:rsid w:val="008A497D"/>
    <w:rsid w:val="008A65FA"/>
    <w:rsid w:val="008A6937"/>
    <w:rsid w:val="008B2BD5"/>
    <w:rsid w:val="008B3573"/>
    <w:rsid w:val="008B554F"/>
    <w:rsid w:val="008B6729"/>
    <w:rsid w:val="008C0ED3"/>
    <w:rsid w:val="008C3588"/>
    <w:rsid w:val="008C54E3"/>
    <w:rsid w:val="008C5EA1"/>
    <w:rsid w:val="008E2356"/>
    <w:rsid w:val="008E4EFD"/>
    <w:rsid w:val="008E79DE"/>
    <w:rsid w:val="008F0062"/>
    <w:rsid w:val="008F08DC"/>
    <w:rsid w:val="008F22DD"/>
    <w:rsid w:val="008F3D9E"/>
    <w:rsid w:val="008F4A4B"/>
    <w:rsid w:val="00900D15"/>
    <w:rsid w:val="0090327D"/>
    <w:rsid w:val="00911905"/>
    <w:rsid w:val="00914201"/>
    <w:rsid w:val="00917878"/>
    <w:rsid w:val="00922969"/>
    <w:rsid w:val="00925477"/>
    <w:rsid w:val="00925C73"/>
    <w:rsid w:val="00926A6F"/>
    <w:rsid w:val="00927B1C"/>
    <w:rsid w:val="00931931"/>
    <w:rsid w:val="00933AB9"/>
    <w:rsid w:val="00934B10"/>
    <w:rsid w:val="00934D1A"/>
    <w:rsid w:val="00935098"/>
    <w:rsid w:val="009377A3"/>
    <w:rsid w:val="009441BF"/>
    <w:rsid w:val="009452D8"/>
    <w:rsid w:val="00946433"/>
    <w:rsid w:val="009464C0"/>
    <w:rsid w:val="00947A3F"/>
    <w:rsid w:val="009526FF"/>
    <w:rsid w:val="00957107"/>
    <w:rsid w:val="009672BF"/>
    <w:rsid w:val="0097171C"/>
    <w:rsid w:val="00975524"/>
    <w:rsid w:val="00981CDF"/>
    <w:rsid w:val="00983116"/>
    <w:rsid w:val="00987FE3"/>
    <w:rsid w:val="009914E1"/>
    <w:rsid w:val="009A04F5"/>
    <w:rsid w:val="009A3AD8"/>
    <w:rsid w:val="009A4232"/>
    <w:rsid w:val="009B089E"/>
    <w:rsid w:val="009B0C92"/>
    <w:rsid w:val="009B1A98"/>
    <w:rsid w:val="009B1B1C"/>
    <w:rsid w:val="009B29D0"/>
    <w:rsid w:val="009B3028"/>
    <w:rsid w:val="009B4B6F"/>
    <w:rsid w:val="009B4CAC"/>
    <w:rsid w:val="009B79F8"/>
    <w:rsid w:val="009C0638"/>
    <w:rsid w:val="009C16EA"/>
    <w:rsid w:val="009C4FB8"/>
    <w:rsid w:val="009C6481"/>
    <w:rsid w:val="009C6698"/>
    <w:rsid w:val="009D099F"/>
    <w:rsid w:val="009D1A76"/>
    <w:rsid w:val="009D204F"/>
    <w:rsid w:val="009D6A5E"/>
    <w:rsid w:val="009D7A67"/>
    <w:rsid w:val="009E066F"/>
    <w:rsid w:val="009E2436"/>
    <w:rsid w:val="009E2EC8"/>
    <w:rsid w:val="009E3FFE"/>
    <w:rsid w:val="009E6F43"/>
    <w:rsid w:val="009E7DA2"/>
    <w:rsid w:val="009F03C5"/>
    <w:rsid w:val="009F2988"/>
    <w:rsid w:val="009F3A31"/>
    <w:rsid w:val="009F40D5"/>
    <w:rsid w:val="00A021D9"/>
    <w:rsid w:val="00A03DC1"/>
    <w:rsid w:val="00A0481C"/>
    <w:rsid w:val="00A059E8"/>
    <w:rsid w:val="00A05A3C"/>
    <w:rsid w:val="00A06366"/>
    <w:rsid w:val="00A07B40"/>
    <w:rsid w:val="00A07FEB"/>
    <w:rsid w:val="00A13876"/>
    <w:rsid w:val="00A15EE5"/>
    <w:rsid w:val="00A2141B"/>
    <w:rsid w:val="00A21691"/>
    <w:rsid w:val="00A25D29"/>
    <w:rsid w:val="00A26A26"/>
    <w:rsid w:val="00A30CE3"/>
    <w:rsid w:val="00A30E8E"/>
    <w:rsid w:val="00A322B4"/>
    <w:rsid w:val="00A32C8C"/>
    <w:rsid w:val="00A33293"/>
    <w:rsid w:val="00A33B6B"/>
    <w:rsid w:val="00A34E7A"/>
    <w:rsid w:val="00A40001"/>
    <w:rsid w:val="00A432E9"/>
    <w:rsid w:val="00A44BFE"/>
    <w:rsid w:val="00A4555A"/>
    <w:rsid w:val="00A578C6"/>
    <w:rsid w:val="00A57B14"/>
    <w:rsid w:val="00A648CF"/>
    <w:rsid w:val="00A648F5"/>
    <w:rsid w:val="00A706E2"/>
    <w:rsid w:val="00A72E2B"/>
    <w:rsid w:val="00A73240"/>
    <w:rsid w:val="00A76D18"/>
    <w:rsid w:val="00A81605"/>
    <w:rsid w:val="00A823CD"/>
    <w:rsid w:val="00A867A8"/>
    <w:rsid w:val="00A87F26"/>
    <w:rsid w:val="00A90E7B"/>
    <w:rsid w:val="00A930C5"/>
    <w:rsid w:val="00A94A70"/>
    <w:rsid w:val="00A97A90"/>
    <w:rsid w:val="00AA36A6"/>
    <w:rsid w:val="00AA7CD6"/>
    <w:rsid w:val="00AA7F34"/>
    <w:rsid w:val="00AB1600"/>
    <w:rsid w:val="00AB358D"/>
    <w:rsid w:val="00AB7C18"/>
    <w:rsid w:val="00AB7D71"/>
    <w:rsid w:val="00AC327A"/>
    <w:rsid w:val="00AC629B"/>
    <w:rsid w:val="00AD2B37"/>
    <w:rsid w:val="00AD2E16"/>
    <w:rsid w:val="00AD3D9F"/>
    <w:rsid w:val="00AD6A82"/>
    <w:rsid w:val="00AE3E13"/>
    <w:rsid w:val="00AE50AC"/>
    <w:rsid w:val="00AF2BF1"/>
    <w:rsid w:val="00AF79D9"/>
    <w:rsid w:val="00B02F37"/>
    <w:rsid w:val="00B02F50"/>
    <w:rsid w:val="00B04D52"/>
    <w:rsid w:val="00B04EF1"/>
    <w:rsid w:val="00B0724D"/>
    <w:rsid w:val="00B07585"/>
    <w:rsid w:val="00B10CF2"/>
    <w:rsid w:val="00B123E3"/>
    <w:rsid w:val="00B14EE2"/>
    <w:rsid w:val="00B30034"/>
    <w:rsid w:val="00B3190A"/>
    <w:rsid w:val="00B3197A"/>
    <w:rsid w:val="00B32492"/>
    <w:rsid w:val="00B34F07"/>
    <w:rsid w:val="00B3596F"/>
    <w:rsid w:val="00B36B88"/>
    <w:rsid w:val="00B37CD5"/>
    <w:rsid w:val="00B41320"/>
    <w:rsid w:val="00B425CA"/>
    <w:rsid w:val="00B43E2C"/>
    <w:rsid w:val="00B4462C"/>
    <w:rsid w:val="00B47783"/>
    <w:rsid w:val="00B50713"/>
    <w:rsid w:val="00B52ABA"/>
    <w:rsid w:val="00B54072"/>
    <w:rsid w:val="00B55106"/>
    <w:rsid w:val="00B57411"/>
    <w:rsid w:val="00B6342D"/>
    <w:rsid w:val="00B665B2"/>
    <w:rsid w:val="00B7412C"/>
    <w:rsid w:val="00B746A8"/>
    <w:rsid w:val="00B80473"/>
    <w:rsid w:val="00B8214E"/>
    <w:rsid w:val="00B829D9"/>
    <w:rsid w:val="00B829F0"/>
    <w:rsid w:val="00B832AE"/>
    <w:rsid w:val="00B834DD"/>
    <w:rsid w:val="00B90C2B"/>
    <w:rsid w:val="00B912C6"/>
    <w:rsid w:val="00B91884"/>
    <w:rsid w:val="00B92D6F"/>
    <w:rsid w:val="00B945D1"/>
    <w:rsid w:val="00B96086"/>
    <w:rsid w:val="00B96B89"/>
    <w:rsid w:val="00BA33BC"/>
    <w:rsid w:val="00BA3891"/>
    <w:rsid w:val="00BA5C38"/>
    <w:rsid w:val="00BA7139"/>
    <w:rsid w:val="00BB3274"/>
    <w:rsid w:val="00BB3D6A"/>
    <w:rsid w:val="00BB4415"/>
    <w:rsid w:val="00BB6341"/>
    <w:rsid w:val="00BB7F4B"/>
    <w:rsid w:val="00BC1854"/>
    <w:rsid w:val="00BC2281"/>
    <w:rsid w:val="00BC44E7"/>
    <w:rsid w:val="00BC4AD4"/>
    <w:rsid w:val="00BC50A1"/>
    <w:rsid w:val="00BC5A26"/>
    <w:rsid w:val="00BC6141"/>
    <w:rsid w:val="00BC6AC4"/>
    <w:rsid w:val="00BD1FE6"/>
    <w:rsid w:val="00BD3EF7"/>
    <w:rsid w:val="00BD479E"/>
    <w:rsid w:val="00BE0A40"/>
    <w:rsid w:val="00BE1D79"/>
    <w:rsid w:val="00BF0FAA"/>
    <w:rsid w:val="00BF2991"/>
    <w:rsid w:val="00BF460E"/>
    <w:rsid w:val="00BF4808"/>
    <w:rsid w:val="00BF708B"/>
    <w:rsid w:val="00C00A9E"/>
    <w:rsid w:val="00C023C7"/>
    <w:rsid w:val="00C107F7"/>
    <w:rsid w:val="00C1116D"/>
    <w:rsid w:val="00C14545"/>
    <w:rsid w:val="00C14756"/>
    <w:rsid w:val="00C23AE1"/>
    <w:rsid w:val="00C269C4"/>
    <w:rsid w:val="00C331CD"/>
    <w:rsid w:val="00C37BF4"/>
    <w:rsid w:val="00C37F5A"/>
    <w:rsid w:val="00C418AA"/>
    <w:rsid w:val="00C41DC6"/>
    <w:rsid w:val="00C425F1"/>
    <w:rsid w:val="00C42B47"/>
    <w:rsid w:val="00C50370"/>
    <w:rsid w:val="00C52AEE"/>
    <w:rsid w:val="00C61AF9"/>
    <w:rsid w:val="00C62147"/>
    <w:rsid w:val="00C64C3B"/>
    <w:rsid w:val="00C662C2"/>
    <w:rsid w:val="00C67173"/>
    <w:rsid w:val="00C72D10"/>
    <w:rsid w:val="00C751B0"/>
    <w:rsid w:val="00C77D4B"/>
    <w:rsid w:val="00C83411"/>
    <w:rsid w:val="00C84325"/>
    <w:rsid w:val="00C904C4"/>
    <w:rsid w:val="00C94ADB"/>
    <w:rsid w:val="00C9709D"/>
    <w:rsid w:val="00CA24A0"/>
    <w:rsid w:val="00CA4A70"/>
    <w:rsid w:val="00CA591C"/>
    <w:rsid w:val="00CA61B5"/>
    <w:rsid w:val="00CA6E38"/>
    <w:rsid w:val="00CB2791"/>
    <w:rsid w:val="00CB2BC0"/>
    <w:rsid w:val="00CB2D5A"/>
    <w:rsid w:val="00CB63CE"/>
    <w:rsid w:val="00CB7AA2"/>
    <w:rsid w:val="00CC2538"/>
    <w:rsid w:val="00CC401F"/>
    <w:rsid w:val="00CC4565"/>
    <w:rsid w:val="00CC4BE6"/>
    <w:rsid w:val="00CC52DD"/>
    <w:rsid w:val="00CC6BB4"/>
    <w:rsid w:val="00CD045D"/>
    <w:rsid w:val="00CD4344"/>
    <w:rsid w:val="00CD59DE"/>
    <w:rsid w:val="00CE15D3"/>
    <w:rsid w:val="00CE262D"/>
    <w:rsid w:val="00CE48A5"/>
    <w:rsid w:val="00CE5E5D"/>
    <w:rsid w:val="00CE7FC7"/>
    <w:rsid w:val="00CF071A"/>
    <w:rsid w:val="00CF0C26"/>
    <w:rsid w:val="00CF2A30"/>
    <w:rsid w:val="00CF36C5"/>
    <w:rsid w:val="00CF7F38"/>
    <w:rsid w:val="00D00503"/>
    <w:rsid w:val="00D00E2C"/>
    <w:rsid w:val="00D00ECD"/>
    <w:rsid w:val="00D014BF"/>
    <w:rsid w:val="00D0364E"/>
    <w:rsid w:val="00D0391B"/>
    <w:rsid w:val="00D06354"/>
    <w:rsid w:val="00D065FB"/>
    <w:rsid w:val="00D11DBA"/>
    <w:rsid w:val="00D1607A"/>
    <w:rsid w:val="00D16F71"/>
    <w:rsid w:val="00D212CC"/>
    <w:rsid w:val="00D215C0"/>
    <w:rsid w:val="00D2282C"/>
    <w:rsid w:val="00D2484A"/>
    <w:rsid w:val="00D26313"/>
    <w:rsid w:val="00D27629"/>
    <w:rsid w:val="00D31C23"/>
    <w:rsid w:val="00D32246"/>
    <w:rsid w:val="00D327B0"/>
    <w:rsid w:val="00D341B6"/>
    <w:rsid w:val="00D34501"/>
    <w:rsid w:val="00D45504"/>
    <w:rsid w:val="00D47353"/>
    <w:rsid w:val="00D47E18"/>
    <w:rsid w:val="00D51E6E"/>
    <w:rsid w:val="00D53B52"/>
    <w:rsid w:val="00D553FE"/>
    <w:rsid w:val="00D55AB0"/>
    <w:rsid w:val="00D606FB"/>
    <w:rsid w:val="00D62746"/>
    <w:rsid w:val="00D63284"/>
    <w:rsid w:val="00D676B6"/>
    <w:rsid w:val="00D70194"/>
    <w:rsid w:val="00D71801"/>
    <w:rsid w:val="00D72CA0"/>
    <w:rsid w:val="00D72D0C"/>
    <w:rsid w:val="00D81A2E"/>
    <w:rsid w:val="00D82A8C"/>
    <w:rsid w:val="00D86B1A"/>
    <w:rsid w:val="00D86C3F"/>
    <w:rsid w:val="00D86CFA"/>
    <w:rsid w:val="00D90B7E"/>
    <w:rsid w:val="00D913DB"/>
    <w:rsid w:val="00D94FE9"/>
    <w:rsid w:val="00D96AAE"/>
    <w:rsid w:val="00D97B13"/>
    <w:rsid w:val="00DA0C29"/>
    <w:rsid w:val="00DA3296"/>
    <w:rsid w:val="00DA3A2B"/>
    <w:rsid w:val="00DA7E61"/>
    <w:rsid w:val="00DB1EE1"/>
    <w:rsid w:val="00DB2F01"/>
    <w:rsid w:val="00DB3C8C"/>
    <w:rsid w:val="00DB4002"/>
    <w:rsid w:val="00DB6580"/>
    <w:rsid w:val="00DB6B26"/>
    <w:rsid w:val="00DB7947"/>
    <w:rsid w:val="00DB7B7C"/>
    <w:rsid w:val="00DC016B"/>
    <w:rsid w:val="00DC3643"/>
    <w:rsid w:val="00DC4460"/>
    <w:rsid w:val="00DC7B78"/>
    <w:rsid w:val="00DD5067"/>
    <w:rsid w:val="00DD5930"/>
    <w:rsid w:val="00DD6220"/>
    <w:rsid w:val="00DE04FA"/>
    <w:rsid w:val="00DE1864"/>
    <w:rsid w:val="00DE3AE6"/>
    <w:rsid w:val="00DE4E0F"/>
    <w:rsid w:val="00DE5775"/>
    <w:rsid w:val="00DE6BF5"/>
    <w:rsid w:val="00DF213C"/>
    <w:rsid w:val="00E04A81"/>
    <w:rsid w:val="00E04D01"/>
    <w:rsid w:val="00E12938"/>
    <w:rsid w:val="00E12B48"/>
    <w:rsid w:val="00E17275"/>
    <w:rsid w:val="00E257B0"/>
    <w:rsid w:val="00E27487"/>
    <w:rsid w:val="00E31C4C"/>
    <w:rsid w:val="00E32257"/>
    <w:rsid w:val="00E342C0"/>
    <w:rsid w:val="00E34BF4"/>
    <w:rsid w:val="00E35D95"/>
    <w:rsid w:val="00E37C74"/>
    <w:rsid w:val="00E4706A"/>
    <w:rsid w:val="00E57B5F"/>
    <w:rsid w:val="00E60FB3"/>
    <w:rsid w:val="00E6626A"/>
    <w:rsid w:val="00E67A05"/>
    <w:rsid w:val="00E67C04"/>
    <w:rsid w:val="00E72408"/>
    <w:rsid w:val="00E7333E"/>
    <w:rsid w:val="00E74877"/>
    <w:rsid w:val="00E80594"/>
    <w:rsid w:val="00E87892"/>
    <w:rsid w:val="00E87A80"/>
    <w:rsid w:val="00E90B94"/>
    <w:rsid w:val="00E93B34"/>
    <w:rsid w:val="00E96967"/>
    <w:rsid w:val="00EA29D9"/>
    <w:rsid w:val="00EA3439"/>
    <w:rsid w:val="00EA7119"/>
    <w:rsid w:val="00EA7624"/>
    <w:rsid w:val="00EA7A24"/>
    <w:rsid w:val="00EA7EDB"/>
    <w:rsid w:val="00EB0AF7"/>
    <w:rsid w:val="00EB58A0"/>
    <w:rsid w:val="00EB6502"/>
    <w:rsid w:val="00EB7293"/>
    <w:rsid w:val="00EB739E"/>
    <w:rsid w:val="00EC1DC6"/>
    <w:rsid w:val="00EC5F07"/>
    <w:rsid w:val="00EC6DC6"/>
    <w:rsid w:val="00EC7580"/>
    <w:rsid w:val="00ED042D"/>
    <w:rsid w:val="00ED7E89"/>
    <w:rsid w:val="00EE2D71"/>
    <w:rsid w:val="00EE5016"/>
    <w:rsid w:val="00EF149C"/>
    <w:rsid w:val="00EF32E5"/>
    <w:rsid w:val="00EF4040"/>
    <w:rsid w:val="00EF40C8"/>
    <w:rsid w:val="00F00B0E"/>
    <w:rsid w:val="00F02A77"/>
    <w:rsid w:val="00F02D74"/>
    <w:rsid w:val="00F04C18"/>
    <w:rsid w:val="00F07CF5"/>
    <w:rsid w:val="00F11499"/>
    <w:rsid w:val="00F126FE"/>
    <w:rsid w:val="00F160E4"/>
    <w:rsid w:val="00F16327"/>
    <w:rsid w:val="00F2234B"/>
    <w:rsid w:val="00F23876"/>
    <w:rsid w:val="00F264F3"/>
    <w:rsid w:val="00F266FD"/>
    <w:rsid w:val="00F27304"/>
    <w:rsid w:val="00F378E9"/>
    <w:rsid w:val="00F40A8C"/>
    <w:rsid w:val="00F41404"/>
    <w:rsid w:val="00F42FB3"/>
    <w:rsid w:val="00F438C6"/>
    <w:rsid w:val="00F446DD"/>
    <w:rsid w:val="00F46C68"/>
    <w:rsid w:val="00F50727"/>
    <w:rsid w:val="00F50D84"/>
    <w:rsid w:val="00F50E6B"/>
    <w:rsid w:val="00F51519"/>
    <w:rsid w:val="00F605F5"/>
    <w:rsid w:val="00F61C05"/>
    <w:rsid w:val="00F621A7"/>
    <w:rsid w:val="00F661AF"/>
    <w:rsid w:val="00F67516"/>
    <w:rsid w:val="00F67C3F"/>
    <w:rsid w:val="00F70A7D"/>
    <w:rsid w:val="00F75CF3"/>
    <w:rsid w:val="00F77DD7"/>
    <w:rsid w:val="00F8293E"/>
    <w:rsid w:val="00F84F6B"/>
    <w:rsid w:val="00F858F9"/>
    <w:rsid w:val="00F87942"/>
    <w:rsid w:val="00F94E0B"/>
    <w:rsid w:val="00F9633A"/>
    <w:rsid w:val="00FA5039"/>
    <w:rsid w:val="00FA703A"/>
    <w:rsid w:val="00FA73C6"/>
    <w:rsid w:val="00FA7F93"/>
    <w:rsid w:val="00FB100F"/>
    <w:rsid w:val="00FB1911"/>
    <w:rsid w:val="00FB1B38"/>
    <w:rsid w:val="00FB3684"/>
    <w:rsid w:val="00FB7B14"/>
    <w:rsid w:val="00FD2BCD"/>
    <w:rsid w:val="00FF0C5E"/>
    <w:rsid w:val="00FF34C3"/>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 w:type="character" w:customStyle="1" w:styleId="apple-converted-space">
    <w:name w:val="apple-converted-space"/>
    <w:basedOn w:val="Carpredefinitoparagrafo"/>
    <w:rsid w:val="00335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1126</Words>
  <Characters>6424</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100</cp:revision>
  <cp:lastPrinted>2022-01-21T16:52:00Z</cp:lastPrinted>
  <dcterms:created xsi:type="dcterms:W3CDTF">2023-02-20T09:10:00Z</dcterms:created>
  <dcterms:modified xsi:type="dcterms:W3CDTF">2026-03-23T08:46:00Z</dcterms:modified>
</cp:coreProperties>
</file>